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4B" w:rsidRPr="001A4D1F" w:rsidRDefault="001A4D1F" w:rsidP="00156A4B">
      <w:pPr>
        <w:spacing w:line="500" w:lineRule="exact"/>
        <w:rPr>
          <w:sz w:val="32"/>
          <w:szCs w:val="84"/>
        </w:rPr>
      </w:pPr>
      <w:r w:rsidRPr="001A4D1F">
        <w:rPr>
          <w:rFonts w:hint="eastAsia"/>
          <w:sz w:val="32"/>
          <w:szCs w:val="84"/>
        </w:rPr>
        <w:t>附件</w:t>
      </w:r>
      <w:r w:rsidRPr="001A4D1F">
        <w:rPr>
          <w:rFonts w:hint="eastAsia"/>
          <w:sz w:val="32"/>
          <w:szCs w:val="84"/>
        </w:rPr>
        <w:t>3</w:t>
      </w:r>
    </w:p>
    <w:p w:rsidR="00156A4B" w:rsidRPr="00CA6B3C" w:rsidRDefault="00156A4B" w:rsidP="00545465">
      <w:pPr>
        <w:spacing w:beforeLines="50" w:before="156" w:afterLines="50" w:after="156" w:line="840" w:lineRule="exact"/>
        <w:jc w:val="center"/>
        <w:rPr>
          <w:rFonts w:ascii="华文中宋" w:eastAsia="华文中宋" w:hAnsi="华文中宋"/>
          <w:b/>
          <w:bCs/>
          <w:sz w:val="48"/>
          <w:szCs w:val="48"/>
        </w:rPr>
      </w:pPr>
      <w:r w:rsidRPr="00CA6B3C">
        <w:rPr>
          <w:rFonts w:ascii="华文中宋" w:eastAsia="华文中宋" w:hAnsi="华文中宋" w:hint="eastAsia"/>
          <w:b/>
          <w:bCs/>
          <w:sz w:val="48"/>
          <w:szCs w:val="48"/>
        </w:rPr>
        <w:t>中国电工技术学会</w:t>
      </w:r>
    </w:p>
    <w:p w:rsidR="00156A4B" w:rsidRPr="00CA6B3C" w:rsidRDefault="002B3CF4" w:rsidP="00545465">
      <w:pPr>
        <w:spacing w:beforeLines="50" w:before="156" w:afterLines="50" w:after="156" w:line="840" w:lineRule="exact"/>
        <w:jc w:val="center"/>
        <w:rPr>
          <w:rFonts w:ascii="华文中宋" w:eastAsia="华文中宋" w:hAnsi="华文中宋"/>
          <w:b/>
          <w:bCs/>
          <w:sz w:val="48"/>
          <w:szCs w:val="48"/>
        </w:rPr>
      </w:pPr>
      <w:r w:rsidRPr="002B3CF4">
        <w:rPr>
          <w:rFonts w:ascii="华文中宋" w:eastAsia="华文中宋" w:hAnsi="华文中宋" w:hint="eastAsia"/>
          <w:b/>
          <w:bCs/>
          <w:sz w:val="48"/>
          <w:szCs w:val="48"/>
        </w:rPr>
        <w:t>能源智慧化专业委员会</w:t>
      </w:r>
      <w:r>
        <w:rPr>
          <w:rFonts w:ascii="华文中宋" w:eastAsia="华文中宋" w:hAnsi="华文中宋" w:hint="eastAsia"/>
          <w:b/>
          <w:bCs/>
          <w:sz w:val="48"/>
          <w:szCs w:val="48"/>
        </w:rPr>
        <w:t>信息公示</w:t>
      </w:r>
    </w:p>
    <w:tbl>
      <w:tblPr>
        <w:tblW w:w="935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8"/>
        <w:gridCol w:w="5542"/>
        <w:gridCol w:w="11"/>
      </w:tblGrid>
      <w:tr w:rsidR="00156A4B" w:rsidTr="002B3CF4">
        <w:trPr>
          <w:jc w:val="center"/>
        </w:trPr>
        <w:tc>
          <w:tcPr>
            <w:tcW w:w="3798" w:type="dxa"/>
            <w:tcBorders>
              <w:top w:val="single" w:sz="4" w:space="0" w:color="auto"/>
              <w:left w:val="single" w:sz="4" w:space="0" w:color="auto"/>
              <w:bottom w:val="single" w:sz="4" w:space="0" w:color="auto"/>
              <w:right w:val="single" w:sz="4" w:space="0" w:color="auto"/>
            </w:tcBorders>
            <w:vAlign w:val="center"/>
          </w:tcPr>
          <w:p w:rsidR="00156A4B" w:rsidRDefault="00156A4B" w:rsidP="00E97BCF">
            <w:pPr>
              <w:jc w:val="center"/>
              <w:rPr>
                <w:rFonts w:ascii="仿宋_GB2312" w:eastAsia="仿宋_GB2312" w:hAnsi="宋体"/>
                <w:bCs/>
                <w:w w:val="96"/>
                <w:sz w:val="28"/>
                <w:szCs w:val="28"/>
              </w:rPr>
            </w:pPr>
            <w:r>
              <w:rPr>
                <w:rFonts w:ascii="仿宋_GB2312" w:eastAsia="仿宋_GB2312" w:hAnsi="宋体" w:hint="eastAsia"/>
                <w:bCs/>
                <w:w w:val="96"/>
                <w:sz w:val="28"/>
                <w:szCs w:val="28"/>
              </w:rPr>
              <w:t>拟设立分支（代表）机构名称</w:t>
            </w:r>
          </w:p>
        </w:tc>
        <w:tc>
          <w:tcPr>
            <w:tcW w:w="5553" w:type="dxa"/>
            <w:gridSpan w:val="2"/>
            <w:tcBorders>
              <w:top w:val="single" w:sz="4" w:space="0" w:color="auto"/>
              <w:left w:val="single" w:sz="4" w:space="0" w:color="auto"/>
              <w:bottom w:val="single" w:sz="4" w:space="0" w:color="auto"/>
              <w:right w:val="single" w:sz="4" w:space="0" w:color="auto"/>
            </w:tcBorders>
            <w:vAlign w:val="center"/>
          </w:tcPr>
          <w:p w:rsidR="00156A4B" w:rsidRDefault="00156A4B" w:rsidP="00E97BCF">
            <w:pPr>
              <w:spacing w:line="480" w:lineRule="exact"/>
              <w:rPr>
                <w:rFonts w:ascii="仿宋_GB2312" w:eastAsia="仿宋_GB2312" w:hAnsi="宋体"/>
                <w:w w:val="96"/>
                <w:sz w:val="28"/>
                <w:szCs w:val="28"/>
              </w:rPr>
            </w:pPr>
            <w:r>
              <w:rPr>
                <w:rFonts w:ascii="仿宋_GB2312" w:eastAsia="仿宋_GB2312" w:hAnsi="宋体" w:hint="eastAsia"/>
                <w:w w:val="96"/>
                <w:sz w:val="28"/>
                <w:szCs w:val="28"/>
              </w:rPr>
              <w:t>能源智慧化专业委员会</w:t>
            </w:r>
          </w:p>
        </w:tc>
      </w:tr>
      <w:tr w:rsidR="002B3CF4" w:rsidTr="002B3CF4">
        <w:trPr>
          <w:gridAfter w:val="1"/>
          <w:wAfter w:w="11" w:type="dxa"/>
          <w:jc w:val="center"/>
        </w:trPr>
        <w:tc>
          <w:tcPr>
            <w:tcW w:w="3798" w:type="dxa"/>
            <w:tcBorders>
              <w:top w:val="single" w:sz="4" w:space="0" w:color="auto"/>
              <w:left w:val="single" w:sz="4" w:space="0" w:color="auto"/>
              <w:bottom w:val="single" w:sz="4" w:space="0" w:color="auto"/>
              <w:right w:val="single" w:sz="4" w:space="0" w:color="auto"/>
            </w:tcBorders>
            <w:vAlign w:val="center"/>
          </w:tcPr>
          <w:p w:rsidR="002B3CF4" w:rsidRDefault="002B3CF4" w:rsidP="00E97BCF">
            <w:pPr>
              <w:jc w:val="center"/>
              <w:rPr>
                <w:rFonts w:ascii="仿宋_GB2312" w:eastAsia="仿宋_GB2312" w:hAnsi="宋体"/>
                <w:bCs/>
                <w:w w:val="96"/>
                <w:sz w:val="28"/>
                <w:szCs w:val="28"/>
              </w:rPr>
            </w:pPr>
            <w:r>
              <w:rPr>
                <w:rFonts w:ascii="仿宋_GB2312" w:eastAsia="仿宋_GB2312" w:hAnsi="宋体" w:hint="eastAsia"/>
                <w:bCs/>
                <w:w w:val="96"/>
                <w:sz w:val="28"/>
                <w:szCs w:val="28"/>
              </w:rPr>
              <w:t>主发起人姓名</w:t>
            </w:r>
          </w:p>
        </w:tc>
        <w:tc>
          <w:tcPr>
            <w:tcW w:w="5542" w:type="dxa"/>
            <w:tcBorders>
              <w:top w:val="single" w:sz="4" w:space="0" w:color="auto"/>
              <w:left w:val="single" w:sz="4" w:space="0" w:color="auto"/>
              <w:bottom w:val="single" w:sz="4" w:space="0" w:color="auto"/>
              <w:right w:val="single" w:sz="4" w:space="0" w:color="auto"/>
            </w:tcBorders>
            <w:vAlign w:val="center"/>
          </w:tcPr>
          <w:p w:rsidR="002B3CF4" w:rsidRDefault="002B3CF4" w:rsidP="00E97BCF">
            <w:pPr>
              <w:spacing w:line="480" w:lineRule="exact"/>
              <w:rPr>
                <w:rFonts w:ascii="仿宋_GB2312" w:eastAsia="仿宋_GB2312" w:hAnsi="宋体"/>
                <w:w w:val="96"/>
                <w:sz w:val="28"/>
                <w:szCs w:val="28"/>
              </w:rPr>
            </w:pPr>
            <w:r>
              <w:rPr>
                <w:rFonts w:ascii="仿宋_GB2312" w:eastAsia="仿宋_GB2312" w:hAnsi="宋体" w:hint="eastAsia"/>
                <w:w w:val="96"/>
                <w:sz w:val="28"/>
                <w:szCs w:val="28"/>
              </w:rPr>
              <w:t>李炳森</w:t>
            </w:r>
          </w:p>
        </w:tc>
      </w:tr>
      <w:tr w:rsidR="00156A4B" w:rsidTr="002B3CF4">
        <w:trPr>
          <w:jc w:val="center"/>
        </w:trPr>
        <w:tc>
          <w:tcPr>
            <w:tcW w:w="3798" w:type="dxa"/>
            <w:tcBorders>
              <w:top w:val="single" w:sz="4" w:space="0" w:color="auto"/>
              <w:left w:val="single" w:sz="4" w:space="0" w:color="auto"/>
              <w:bottom w:val="single" w:sz="4" w:space="0" w:color="auto"/>
              <w:right w:val="single" w:sz="4" w:space="0" w:color="auto"/>
            </w:tcBorders>
            <w:vAlign w:val="center"/>
          </w:tcPr>
          <w:p w:rsidR="00156A4B" w:rsidRDefault="00156A4B" w:rsidP="00E97BCF">
            <w:pPr>
              <w:jc w:val="center"/>
              <w:rPr>
                <w:rFonts w:ascii="仿宋_GB2312" w:eastAsia="仿宋_GB2312" w:hAnsi="宋体"/>
                <w:bCs/>
                <w:w w:val="96"/>
                <w:sz w:val="28"/>
                <w:szCs w:val="28"/>
              </w:rPr>
            </w:pPr>
            <w:r>
              <w:rPr>
                <w:rFonts w:ascii="仿宋_GB2312" w:eastAsia="仿宋_GB2312" w:hAnsi="宋体" w:hint="eastAsia"/>
                <w:bCs/>
                <w:w w:val="96"/>
                <w:sz w:val="28"/>
                <w:szCs w:val="28"/>
              </w:rPr>
              <w:t>主发起人单位及职务</w:t>
            </w:r>
          </w:p>
        </w:tc>
        <w:tc>
          <w:tcPr>
            <w:tcW w:w="5553" w:type="dxa"/>
            <w:gridSpan w:val="2"/>
            <w:tcBorders>
              <w:top w:val="single" w:sz="4" w:space="0" w:color="auto"/>
              <w:left w:val="single" w:sz="4" w:space="0" w:color="auto"/>
              <w:bottom w:val="single" w:sz="4" w:space="0" w:color="auto"/>
              <w:right w:val="single" w:sz="4" w:space="0" w:color="auto"/>
            </w:tcBorders>
            <w:vAlign w:val="center"/>
          </w:tcPr>
          <w:p w:rsidR="00156A4B" w:rsidRDefault="00156A4B" w:rsidP="00E97BCF">
            <w:pPr>
              <w:spacing w:line="480" w:lineRule="exact"/>
              <w:rPr>
                <w:rFonts w:ascii="仿宋_GB2312" w:eastAsia="仿宋_GB2312" w:hAnsi="宋体"/>
                <w:w w:val="96"/>
                <w:sz w:val="28"/>
                <w:szCs w:val="28"/>
              </w:rPr>
            </w:pPr>
            <w:proofErr w:type="gramStart"/>
            <w:r>
              <w:rPr>
                <w:rFonts w:ascii="仿宋_GB2312" w:eastAsia="仿宋_GB2312" w:hAnsi="宋体" w:hint="eastAsia"/>
                <w:w w:val="96"/>
                <w:sz w:val="28"/>
                <w:szCs w:val="28"/>
              </w:rPr>
              <w:t>国网信通产业</w:t>
            </w:r>
            <w:proofErr w:type="gramEnd"/>
            <w:r>
              <w:rPr>
                <w:rFonts w:ascii="仿宋_GB2312" w:eastAsia="仿宋_GB2312" w:hAnsi="宋体" w:hint="eastAsia"/>
                <w:w w:val="96"/>
                <w:sz w:val="28"/>
                <w:szCs w:val="28"/>
              </w:rPr>
              <w:t>集团数字化推进总监</w:t>
            </w:r>
          </w:p>
        </w:tc>
      </w:tr>
      <w:tr w:rsidR="00156A4B" w:rsidTr="002B3CF4">
        <w:trPr>
          <w:jc w:val="center"/>
        </w:trPr>
        <w:tc>
          <w:tcPr>
            <w:tcW w:w="3798" w:type="dxa"/>
            <w:tcBorders>
              <w:top w:val="single" w:sz="4" w:space="0" w:color="auto"/>
              <w:left w:val="single" w:sz="4" w:space="0" w:color="auto"/>
              <w:bottom w:val="single" w:sz="4" w:space="0" w:color="auto"/>
              <w:right w:val="single" w:sz="4" w:space="0" w:color="auto"/>
            </w:tcBorders>
            <w:vAlign w:val="center"/>
          </w:tcPr>
          <w:p w:rsidR="00156A4B" w:rsidRDefault="00156A4B" w:rsidP="00E97BCF">
            <w:pPr>
              <w:jc w:val="center"/>
              <w:rPr>
                <w:rFonts w:ascii="仿宋_GB2312" w:eastAsia="仿宋_GB2312" w:hAnsi="宋体"/>
                <w:bCs/>
                <w:w w:val="96"/>
                <w:sz w:val="28"/>
                <w:szCs w:val="28"/>
              </w:rPr>
            </w:pPr>
            <w:r>
              <w:rPr>
                <w:rFonts w:ascii="仿宋_GB2312" w:eastAsia="仿宋_GB2312" w:hAnsi="宋体" w:hint="eastAsia"/>
                <w:bCs/>
                <w:w w:val="96"/>
                <w:sz w:val="28"/>
                <w:szCs w:val="28"/>
              </w:rPr>
              <w:t>挂靠单位</w:t>
            </w:r>
          </w:p>
        </w:tc>
        <w:tc>
          <w:tcPr>
            <w:tcW w:w="5553" w:type="dxa"/>
            <w:gridSpan w:val="2"/>
            <w:tcBorders>
              <w:top w:val="single" w:sz="4" w:space="0" w:color="auto"/>
              <w:left w:val="single" w:sz="4" w:space="0" w:color="auto"/>
              <w:bottom w:val="single" w:sz="4" w:space="0" w:color="auto"/>
              <w:right w:val="single" w:sz="4" w:space="0" w:color="auto"/>
            </w:tcBorders>
            <w:vAlign w:val="center"/>
          </w:tcPr>
          <w:p w:rsidR="00156A4B" w:rsidRDefault="00156A4B" w:rsidP="00E97BCF">
            <w:pPr>
              <w:spacing w:line="480" w:lineRule="exact"/>
              <w:rPr>
                <w:rFonts w:ascii="仿宋_GB2312" w:eastAsia="仿宋_GB2312" w:hAnsi="宋体"/>
                <w:w w:val="96"/>
                <w:sz w:val="28"/>
                <w:szCs w:val="28"/>
              </w:rPr>
            </w:pPr>
            <w:r>
              <w:rPr>
                <w:rFonts w:ascii="仿宋_GB2312" w:eastAsia="仿宋_GB2312" w:hAnsi="宋体" w:hint="eastAsia"/>
                <w:w w:val="96"/>
                <w:sz w:val="28"/>
                <w:szCs w:val="28"/>
              </w:rPr>
              <w:t>中国科学院软件研究所</w:t>
            </w:r>
          </w:p>
        </w:tc>
      </w:tr>
      <w:tr w:rsidR="00156A4B" w:rsidTr="002B3CF4">
        <w:trPr>
          <w:jc w:val="center"/>
        </w:trPr>
        <w:tc>
          <w:tcPr>
            <w:tcW w:w="3798" w:type="dxa"/>
            <w:tcBorders>
              <w:top w:val="single" w:sz="4" w:space="0" w:color="auto"/>
              <w:left w:val="single" w:sz="4" w:space="0" w:color="auto"/>
              <w:bottom w:val="single" w:sz="4" w:space="0" w:color="auto"/>
              <w:right w:val="single" w:sz="4" w:space="0" w:color="auto"/>
            </w:tcBorders>
            <w:vAlign w:val="center"/>
          </w:tcPr>
          <w:p w:rsidR="00156A4B" w:rsidRDefault="00B65C5B" w:rsidP="00E97BCF">
            <w:pPr>
              <w:jc w:val="center"/>
              <w:rPr>
                <w:rFonts w:ascii="仿宋_GB2312" w:eastAsia="仿宋_GB2312" w:hAnsi="宋体"/>
                <w:bCs/>
                <w:w w:val="96"/>
                <w:sz w:val="28"/>
                <w:szCs w:val="28"/>
              </w:rPr>
            </w:pPr>
            <w:r>
              <w:rPr>
                <w:rFonts w:ascii="仿宋_GB2312" w:eastAsia="仿宋_GB2312" w:hAnsi="宋体" w:hint="eastAsia"/>
                <w:bCs/>
                <w:w w:val="96"/>
                <w:sz w:val="28"/>
                <w:szCs w:val="28"/>
              </w:rPr>
              <w:t>地    址</w:t>
            </w:r>
          </w:p>
        </w:tc>
        <w:tc>
          <w:tcPr>
            <w:tcW w:w="5553" w:type="dxa"/>
            <w:gridSpan w:val="2"/>
            <w:tcBorders>
              <w:top w:val="single" w:sz="4" w:space="0" w:color="auto"/>
              <w:left w:val="single" w:sz="4" w:space="0" w:color="auto"/>
              <w:bottom w:val="single" w:sz="4" w:space="0" w:color="auto"/>
              <w:right w:val="single" w:sz="4" w:space="0" w:color="auto"/>
            </w:tcBorders>
            <w:vAlign w:val="center"/>
          </w:tcPr>
          <w:p w:rsidR="00156A4B" w:rsidRDefault="00156A4B" w:rsidP="00E97BCF">
            <w:pPr>
              <w:spacing w:line="480" w:lineRule="exact"/>
              <w:rPr>
                <w:rFonts w:ascii="仿宋_GB2312" w:eastAsia="仿宋_GB2312" w:hAnsi="宋体"/>
                <w:w w:val="96"/>
                <w:sz w:val="28"/>
                <w:szCs w:val="28"/>
              </w:rPr>
            </w:pPr>
            <w:r>
              <w:rPr>
                <w:rFonts w:ascii="仿宋_GB2312" w:eastAsia="仿宋_GB2312" w:hAnsi="宋体" w:hint="eastAsia"/>
                <w:w w:val="96"/>
                <w:sz w:val="28"/>
                <w:szCs w:val="28"/>
              </w:rPr>
              <w:t>北京市海淀区中关村制造大街D座</w:t>
            </w:r>
          </w:p>
        </w:tc>
      </w:tr>
      <w:tr w:rsidR="00156A4B" w:rsidTr="002B3CF4">
        <w:trPr>
          <w:jc w:val="center"/>
        </w:trPr>
        <w:tc>
          <w:tcPr>
            <w:tcW w:w="9351" w:type="dxa"/>
            <w:gridSpan w:val="3"/>
            <w:tcBorders>
              <w:top w:val="single" w:sz="4" w:space="0" w:color="auto"/>
              <w:left w:val="single" w:sz="4" w:space="0" w:color="auto"/>
              <w:bottom w:val="single" w:sz="4" w:space="0" w:color="auto"/>
              <w:right w:val="single" w:sz="4" w:space="0" w:color="auto"/>
            </w:tcBorders>
          </w:tcPr>
          <w:p w:rsidR="00156A4B" w:rsidRDefault="00156A4B" w:rsidP="00884AEC">
            <w:pPr>
              <w:snapToGrid w:val="0"/>
              <w:spacing w:line="480" w:lineRule="exact"/>
              <w:rPr>
                <w:rFonts w:ascii="仿宋_GB2312" w:eastAsia="仿宋_GB2312" w:hAnsi="宋体"/>
                <w:b/>
                <w:w w:val="96"/>
                <w:sz w:val="28"/>
                <w:szCs w:val="28"/>
              </w:rPr>
            </w:pPr>
            <w:r>
              <w:rPr>
                <w:rFonts w:ascii="仿宋_GB2312" w:eastAsia="仿宋_GB2312" w:hAnsi="宋体" w:hint="eastAsia"/>
                <w:b/>
                <w:w w:val="96"/>
                <w:sz w:val="28"/>
                <w:szCs w:val="28"/>
              </w:rPr>
              <w:t>成立的背景(指涉及的学科、专业或工作的发展现状和方向)</w:t>
            </w:r>
          </w:p>
          <w:p w:rsidR="00156A4B" w:rsidRPr="001E1E4B" w:rsidRDefault="00156A4B" w:rsidP="00E97BCF">
            <w:pPr>
              <w:snapToGrid w:val="0"/>
              <w:spacing w:line="480" w:lineRule="exact"/>
              <w:ind w:firstLineChars="200" w:firstLine="534"/>
              <w:rPr>
                <w:rFonts w:ascii="仿宋_GB2312" w:eastAsia="仿宋_GB2312" w:hAnsi="宋体"/>
                <w:w w:val="96"/>
                <w:sz w:val="28"/>
                <w:szCs w:val="28"/>
              </w:rPr>
            </w:pPr>
            <w:r w:rsidRPr="001E1E4B">
              <w:rPr>
                <w:rFonts w:ascii="仿宋_GB2312" w:eastAsia="仿宋_GB2312" w:hAnsi="宋体" w:hint="eastAsia"/>
                <w:w w:val="96"/>
                <w:sz w:val="28"/>
                <w:szCs w:val="28"/>
              </w:rPr>
              <w:t>全球正在发生前所未有的数字革命、智能革命和能源革命，绿色、网络、智能正在成为变革的主要方向。能源行业在向信息化、自动化、</w:t>
            </w:r>
            <w:proofErr w:type="gramStart"/>
            <w:r w:rsidRPr="001E1E4B">
              <w:rPr>
                <w:rFonts w:ascii="仿宋_GB2312" w:eastAsia="仿宋_GB2312" w:hAnsi="宋体" w:hint="eastAsia"/>
                <w:w w:val="96"/>
                <w:sz w:val="28"/>
                <w:szCs w:val="28"/>
              </w:rPr>
              <w:t>互动化</w:t>
            </w:r>
            <w:proofErr w:type="gramEnd"/>
            <w:r w:rsidRPr="001E1E4B">
              <w:rPr>
                <w:rFonts w:ascii="仿宋_GB2312" w:eastAsia="仿宋_GB2312" w:hAnsi="宋体" w:hint="eastAsia"/>
                <w:w w:val="96"/>
                <w:sz w:val="28"/>
                <w:szCs w:val="28"/>
              </w:rPr>
              <w:t>方向发展的过程中，集合人类智慧、整合先进技术、推动开放创新，促进 “让能源更智慧，让生活更美好”。</w:t>
            </w:r>
          </w:p>
          <w:p w:rsidR="00156A4B" w:rsidRPr="001E1E4B" w:rsidRDefault="00156A4B" w:rsidP="00E97BCF">
            <w:pPr>
              <w:snapToGrid w:val="0"/>
              <w:spacing w:line="480" w:lineRule="exact"/>
              <w:ind w:firstLineChars="200" w:firstLine="534"/>
              <w:rPr>
                <w:rFonts w:ascii="仿宋_GB2312" w:eastAsia="仿宋_GB2312" w:hAnsi="宋体"/>
                <w:w w:val="96"/>
                <w:sz w:val="28"/>
                <w:szCs w:val="28"/>
              </w:rPr>
            </w:pPr>
            <w:r w:rsidRPr="001E1E4B">
              <w:rPr>
                <w:rFonts w:ascii="仿宋_GB2312" w:eastAsia="仿宋_GB2312" w:hAnsi="宋体" w:hint="eastAsia"/>
                <w:w w:val="96"/>
                <w:sz w:val="28"/>
                <w:szCs w:val="28"/>
              </w:rPr>
              <w:t>智慧能源是充分开发人类的智力和能力，通过不断技术创新和制度变革，在能源开发利用、生产消费的全过程和各环节</w:t>
            </w:r>
            <w:proofErr w:type="gramStart"/>
            <w:r w:rsidRPr="001E1E4B">
              <w:rPr>
                <w:rFonts w:ascii="仿宋_GB2312" w:eastAsia="仿宋_GB2312" w:hAnsi="宋体" w:hint="eastAsia"/>
                <w:w w:val="96"/>
                <w:sz w:val="28"/>
                <w:szCs w:val="28"/>
              </w:rPr>
              <w:t>融汇</w:t>
            </w:r>
            <w:proofErr w:type="gramEnd"/>
            <w:r w:rsidRPr="001E1E4B">
              <w:rPr>
                <w:rFonts w:ascii="仿宋_GB2312" w:eastAsia="仿宋_GB2312" w:hAnsi="宋体" w:hint="eastAsia"/>
                <w:w w:val="96"/>
                <w:sz w:val="28"/>
                <w:szCs w:val="28"/>
              </w:rPr>
              <w:t>人类智慧，建立和完善符合生态文明和可持续发展要求的能源技术和能源制度体系，从而呈现出的一种全新能源形式。简而言之，智慧能源就是指拥有自组织、自检查、自平衡、自优化等人类大脑功能，满足系统、安全、清洁和经济要求的能源形式。</w:t>
            </w:r>
          </w:p>
          <w:p w:rsidR="00156A4B" w:rsidRDefault="00156A4B">
            <w:pPr>
              <w:snapToGrid w:val="0"/>
              <w:spacing w:line="480" w:lineRule="exact"/>
              <w:ind w:firstLine="538"/>
              <w:rPr>
                <w:rFonts w:ascii="仿宋_GB2312" w:eastAsia="仿宋_GB2312" w:hAnsi="宋体"/>
                <w:w w:val="96"/>
                <w:sz w:val="28"/>
                <w:szCs w:val="28"/>
              </w:rPr>
            </w:pPr>
            <w:r w:rsidRPr="001E1E4B">
              <w:rPr>
                <w:rFonts w:ascii="仿宋_GB2312" w:eastAsia="仿宋_GB2312" w:hAnsi="宋体" w:hint="eastAsia"/>
                <w:w w:val="96"/>
                <w:sz w:val="28"/>
                <w:szCs w:val="28"/>
              </w:rPr>
              <w:t>通过能源智慧化建设，形成新兴业态，构建新的生态，运行步入一个持续、快速、健康发展轨道，能源智慧化高质量运营，人员能力也不断提升，经济效益和社会效益同步稳定提高，行业发展、社会进步，驱动企业创新发展和推动社会文明进步作为发展目标。智慧能源的核心目标，需要围绕价值提升，利用信息化、数字化、</w:t>
            </w:r>
            <w:r>
              <w:rPr>
                <w:rFonts w:ascii="仿宋_GB2312" w:eastAsia="仿宋_GB2312" w:hAnsi="宋体" w:hint="eastAsia"/>
                <w:w w:val="96"/>
                <w:sz w:val="28"/>
                <w:szCs w:val="28"/>
              </w:rPr>
              <w:t>网络化、</w:t>
            </w:r>
            <w:r w:rsidRPr="001E1E4B">
              <w:rPr>
                <w:rFonts w:ascii="仿宋_GB2312" w:eastAsia="仿宋_GB2312" w:hAnsi="宋体" w:hint="eastAsia"/>
                <w:w w:val="96"/>
                <w:sz w:val="28"/>
                <w:szCs w:val="28"/>
              </w:rPr>
              <w:t>智能化技术手段，将先进的信息技术、工业技术、管理技术高度融合，最终达到系统、安全、清洁和经济要求的能源形式。</w:t>
            </w:r>
          </w:p>
        </w:tc>
      </w:tr>
      <w:tr w:rsidR="00156A4B" w:rsidTr="002B3CF4">
        <w:trPr>
          <w:trHeight w:val="9455"/>
          <w:jc w:val="center"/>
        </w:trPr>
        <w:tc>
          <w:tcPr>
            <w:tcW w:w="9351" w:type="dxa"/>
            <w:gridSpan w:val="3"/>
            <w:tcBorders>
              <w:top w:val="single" w:sz="4" w:space="0" w:color="auto"/>
              <w:left w:val="single" w:sz="4" w:space="0" w:color="auto"/>
              <w:bottom w:val="single" w:sz="4" w:space="0" w:color="auto"/>
              <w:right w:val="single" w:sz="4" w:space="0" w:color="auto"/>
            </w:tcBorders>
          </w:tcPr>
          <w:p w:rsidR="00156A4B" w:rsidRDefault="00156A4B" w:rsidP="00884AEC">
            <w:pPr>
              <w:snapToGrid w:val="0"/>
              <w:spacing w:line="480" w:lineRule="exact"/>
              <w:rPr>
                <w:rFonts w:ascii="仿宋_GB2312" w:eastAsia="仿宋_GB2312" w:hAnsi="宋体"/>
                <w:b/>
                <w:w w:val="96"/>
                <w:sz w:val="28"/>
                <w:szCs w:val="28"/>
              </w:rPr>
            </w:pPr>
            <w:r>
              <w:rPr>
                <w:rFonts w:ascii="仿宋_GB2312" w:eastAsia="仿宋_GB2312" w:hAnsi="宋体" w:hint="eastAsia"/>
                <w:b/>
                <w:w w:val="96"/>
                <w:sz w:val="28"/>
                <w:szCs w:val="28"/>
              </w:rPr>
              <w:lastRenderedPageBreak/>
              <w:t>成立的必要性</w:t>
            </w:r>
          </w:p>
          <w:p w:rsidR="00156A4B" w:rsidRPr="001E1E4B" w:rsidRDefault="00156A4B" w:rsidP="00E97BCF">
            <w:pPr>
              <w:snapToGrid w:val="0"/>
              <w:spacing w:line="480" w:lineRule="exact"/>
              <w:ind w:firstLineChars="200" w:firstLine="534"/>
              <w:rPr>
                <w:rFonts w:ascii="仿宋_GB2312" w:eastAsia="仿宋_GB2312" w:hAnsi="宋体"/>
                <w:w w:val="96"/>
                <w:sz w:val="28"/>
                <w:szCs w:val="28"/>
              </w:rPr>
            </w:pPr>
            <w:r w:rsidRPr="001E1E4B">
              <w:rPr>
                <w:rFonts w:ascii="仿宋_GB2312" w:eastAsia="仿宋_GB2312" w:hAnsi="宋体" w:hint="eastAsia"/>
                <w:w w:val="96"/>
                <w:sz w:val="28"/>
                <w:szCs w:val="28"/>
              </w:rPr>
              <w:t>从能源智慧化和推动社会进步出发，智慧能源建设是在价值创造基础上，通过信息化工具、智能化手段实现管理智慧化的过程。</w:t>
            </w:r>
          </w:p>
          <w:p w:rsidR="00156A4B" w:rsidRPr="001E1E4B" w:rsidRDefault="00156A4B" w:rsidP="00156A4B">
            <w:pPr>
              <w:numPr>
                <w:ilvl w:val="0"/>
                <w:numId w:val="6"/>
              </w:numPr>
              <w:snapToGrid w:val="0"/>
              <w:spacing w:line="480" w:lineRule="exact"/>
              <w:ind w:firstLineChars="200" w:firstLine="534"/>
              <w:rPr>
                <w:rStyle w:val="20"/>
                <w:rFonts w:ascii="Times New Roman" w:hAnsi="Times New Roman"/>
                <w:sz w:val="24"/>
              </w:rPr>
            </w:pPr>
            <w:r w:rsidRPr="001E1E4B">
              <w:rPr>
                <w:rFonts w:ascii="仿宋_GB2312" w:eastAsia="仿宋_GB2312" w:hAnsi="宋体" w:hint="eastAsia"/>
                <w:w w:val="96"/>
                <w:sz w:val="28"/>
                <w:szCs w:val="28"/>
              </w:rPr>
              <w:t>通过云大</w:t>
            </w:r>
            <w:proofErr w:type="gramStart"/>
            <w:r w:rsidRPr="001E1E4B">
              <w:rPr>
                <w:rFonts w:ascii="仿宋_GB2312" w:eastAsia="仿宋_GB2312" w:hAnsi="宋体" w:hint="eastAsia"/>
                <w:w w:val="96"/>
                <w:sz w:val="28"/>
                <w:szCs w:val="28"/>
              </w:rPr>
              <w:t>物移智技术</w:t>
            </w:r>
            <w:proofErr w:type="gramEnd"/>
            <w:r w:rsidRPr="001E1E4B">
              <w:rPr>
                <w:rFonts w:ascii="仿宋_GB2312" w:eastAsia="仿宋_GB2312" w:hAnsi="宋体" w:hint="eastAsia"/>
                <w:w w:val="96"/>
                <w:sz w:val="28"/>
                <w:szCs w:val="28"/>
              </w:rPr>
              <w:t>手段，提升设备、数据、系统、管理的智能程度，通过设备智慧、数据共享、系统整合、系统智能，最终实现以物的智慧化为基础，数据智慧化为工具，提升能源系统智慧化程度，达到管理智慧化，形成新的知识集成，推动人的能力建设，形成新的业态，构建新的生态，实现智慧能源的最终目标。</w:t>
            </w:r>
          </w:p>
          <w:p w:rsidR="00156A4B" w:rsidRPr="001E1E4B" w:rsidRDefault="00156A4B" w:rsidP="00156A4B">
            <w:pPr>
              <w:numPr>
                <w:ilvl w:val="0"/>
                <w:numId w:val="6"/>
              </w:numPr>
              <w:tabs>
                <w:tab w:val="left" w:pos="312"/>
              </w:tabs>
              <w:snapToGrid w:val="0"/>
              <w:spacing w:line="480" w:lineRule="exact"/>
              <w:ind w:firstLineChars="200" w:firstLine="534"/>
              <w:rPr>
                <w:rFonts w:ascii="仿宋_GB2312" w:eastAsia="仿宋_GB2312" w:hAnsi="宋体"/>
                <w:w w:val="96"/>
                <w:sz w:val="28"/>
                <w:szCs w:val="28"/>
              </w:rPr>
            </w:pPr>
            <w:r w:rsidRPr="001E1E4B">
              <w:rPr>
                <w:rFonts w:ascii="仿宋_GB2312" w:eastAsia="仿宋_GB2312" w:hAnsi="宋体" w:hint="eastAsia"/>
                <w:w w:val="96"/>
                <w:sz w:val="28"/>
                <w:szCs w:val="28"/>
              </w:rPr>
              <w:t>通过设备设施智能构建、数据资源共享开发、系统平台融合应用、企业管理创新智慧，能源智慧</w:t>
            </w:r>
            <w:proofErr w:type="gramStart"/>
            <w:r w:rsidRPr="001E1E4B">
              <w:rPr>
                <w:rFonts w:ascii="仿宋_GB2312" w:eastAsia="仿宋_GB2312" w:hAnsi="宋体" w:hint="eastAsia"/>
                <w:w w:val="96"/>
                <w:sz w:val="28"/>
                <w:szCs w:val="28"/>
              </w:rPr>
              <w:t>化通过</w:t>
            </w:r>
            <w:proofErr w:type="gramEnd"/>
            <w:r w:rsidRPr="001E1E4B">
              <w:rPr>
                <w:rFonts w:ascii="仿宋_GB2312" w:eastAsia="仿宋_GB2312" w:hAnsi="宋体" w:hint="eastAsia"/>
                <w:w w:val="96"/>
                <w:sz w:val="28"/>
                <w:szCs w:val="28"/>
              </w:rPr>
              <w:t>理论分析和实践应用，按照信息化模型进行建设，可以实现融合系统统一应用，实现新业态、构建新生态，提升经济效益和社会效益，推动社会文明进步。</w:t>
            </w:r>
          </w:p>
          <w:p w:rsidR="00156A4B" w:rsidRPr="001E1E4B" w:rsidRDefault="00156A4B" w:rsidP="00156A4B">
            <w:pPr>
              <w:numPr>
                <w:ilvl w:val="0"/>
                <w:numId w:val="6"/>
              </w:numPr>
              <w:tabs>
                <w:tab w:val="left" w:pos="312"/>
              </w:tabs>
              <w:snapToGrid w:val="0"/>
              <w:spacing w:line="480" w:lineRule="exact"/>
              <w:ind w:firstLineChars="200" w:firstLine="534"/>
              <w:rPr>
                <w:rFonts w:ascii="仿宋_GB2312" w:eastAsia="仿宋_GB2312" w:hAnsi="宋体"/>
                <w:w w:val="96"/>
                <w:sz w:val="28"/>
                <w:szCs w:val="28"/>
              </w:rPr>
            </w:pPr>
            <w:r w:rsidRPr="001E1E4B">
              <w:rPr>
                <w:rFonts w:ascii="仿宋_GB2312" w:eastAsia="仿宋_GB2312" w:hAnsi="宋体" w:hint="eastAsia"/>
                <w:w w:val="96"/>
                <w:sz w:val="28"/>
                <w:szCs w:val="28"/>
              </w:rPr>
              <w:t>通过新兴技术不断提升，网络技术不断升级，物联网、互联网不断融合，工业互联网愈加成熟，新兴技术不断涌现，需要用创新和发展的眼光去规划和建设智慧能源，需要更加重视互动、开放、创新的智慧能源发展路径。数字时代要创造数字经济，努力构建共享、开放的智慧能源生态平台，运用云计算、大数据、物联网、移动互联网、人工智能、虚拟现实（VR）、增强现实（AR）等现代信息技术手段，打破组织边界与业务边界，实现持续化规模化创新引领，推动智慧能源蓬勃发展，不断迈向更高层次。</w:t>
            </w:r>
          </w:p>
          <w:p w:rsidR="00884AEC" w:rsidRDefault="00884AEC" w:rsidP="00E97BCF">
            <w:pPr>
              <w:snapToGrid w:val="0"/>
              <w:spacing w:line="480" w:lineRule="exact"/>
              <w:ind w:firstLineChars="100" w:firstLine="270"/>
              <w:rPr>
                <w:rFonts w:ascii="仿宋_GB2312" w:eastAsia="仿宋_GB2312" w:hAnsi="宋体"/>
                <w:b/>
                <w:w w:val="96"/>
                <w:sz w:val="28"/>
                <w:szCs w:val="28"/>
              </w:rPr>
            </w:pPr>
          </w:p>
        </w:tc>
      </w:tr>
      <w:tr w:rsidR="00884AEC" w:rsidTr="002B3CF4">
        <w:trPr>
          <w:trHeight w:val="3994"/>
          <w:jc w:val="center"/>
        </w:trPr>
        <w:tc>
          <w:tcPr>
            <w:tcW w:w="9351" w:type="dxa"/>
            <w:gridSpan w:val="3"/>
            <w:tcBorders>
              <w:top w:val="single" w:sz="4" w:space="0" w:color="auto"/>
              <w:left w:val="single" w:sz="4" w:space="0" w:color="auto"/>
              <w:bottom w:val="single" w:sz="4" w:space="0" w:color="auto"/>
              <w:right w:val="single" w:sz="4" w:space="0" w:color="auto"/>
            </w:tcBorders>
          </w:tcPr>
          <w:p w:rsidR="00884AEC" w:rsidRDefault="00884AEC" w:rsidP="003D5A12">
            <w:pPr>
              <w:snapToGrid w:val="0"/>
              <w:spacing w:line="480" w:lineRule="exact"/>
              <w:rPr>
                <w:rFonts w:ascii="仿宋_GB2312" w:eastAsia="仿宋_GB2312" w:hAnsi="宋体"/>
                <w:b/>
                <w:w w:val="96"/>
                <w:sz w:val="28"/>
                <w:szCs w:val="28"/>
              </w:rPr>
            </w:pPr>
            <w:r>
              <w:rPr>
                <w:rFonts w:ascii="仿宋_GB2312" w:eastAsia="仿宋_GB2312" w:hAnsi="宋体" w:hint="eastAsia"/>
                <w:b/>
                <w:w w:val="96"/>
                <w:sz w:val="28"/>
                <w:szCs w:val="28"/>
              </w:rPr>
              <w:t>业务范围和任务(请说明是否与学会系统现有分支机构业务范围相重叠)</w:t>
            </w:r>
          </w:p>
          <w:p w:rsidR="00884AEC" w:rsidRPr="001E1E4B" w:rsidRDefault="00884AEC" w:rsidP="00884AEC">
            <w:pPr>
              <w:snapToGrid w:val="0"/>
              <w:spacing w:line="480" w:lineRule="exact"/>
              <w:ind w:firstLineChars="200" w:firstLine="534"/>
              <w:rPr>
                <w:rFonts w:ascii="仿宋_GB2312" w:eastAsia="仿宋_GB2312" w:hAnsi="宋体"/>
                <w:w w:val="96"/>
                <w:sz w:val="28"/>
                <w:szCs w:val="28"/>
              </w:rPr>
            </w:pPr>
            <w:r w:rsidRPr="001E1E4B">
              <w:rPr>
                <w:rFonts w:ascii="仿宋_GB2312" w:eastAsia="仿宋_GB2312" w:hAnsi="宋体" w:hint="eastAsia"/>
                <w:w w:val="96"/>
                <w:sz w:val="28"/>
                <w:szCs w:val="28"/>
              </w:rPr>
              <w:t>拟设专委会的专业领域为能源智慧</w:t>
            </w:r>
            <w:r>
              <w:rPr>
                <w:rFonts w:ascii="仿宋_GB2312" w:eastAsia="仿宋_GB2312" w:hAnsi="宋体" w:hint="eastAsia"/>
                <w:w w:val="96"/>
                <w:sz w:val="28"/>
                <w:szCs w:val="28"/>
              </w:rPr>
              <w:t>化</w:t>
            </w:r>
            <w:r w:rsidRPr="001E1E4B">
              <w:rPr>
                <w:rFonts w:ascii="仿宋_GB2312" w:eastAsia="仿宋_GB2312" w:hAnsi="宋体" w:hint="eastAsia"/>
                <w:w w:val="96"/>
                <w:sz w:val="28"/>
                <w:szCs w:val="28"/>
              </w:rPr>
              <w:t>技术研究及产品研发、项目管理研究、能源企业智慧化研究、数据智能关键技术研究及产品研发、两化融合发展研究、现代信息技术与先进管理理念融合创新及其在能源领域的应用等。主要组织开展各种形式的学术交流、专业技术培训活动，定期举办“中国能源智慧</w:t>
            </w:r>
            <w:r>
              <w:rPr>
                <w:rFonts w:ascii="仿宋_GB2312" w:eastAsia="仿宋_GB2312" w:hAnsi="宋体" w:hint="eastAsia"/>
                <w:w w:val="96"/>
                <w:sz w:val="28"/>
                <w:szCs w:val="28"/>
              </w:rPr>
              <w:t>化</w:t>
            </w:r>
            <w:r w:rsidRPr="001E1E4B">
              <w:rPr>
                <w:rFonts w:ascii="仿宋_GB2312" w:eastAsia="仿宋_GB2312" w:hAnsi="宋体" w:hint="eastAsia"/>
                <w:w w:val="96"/>
                <w:sz w:val="28"/>
                <w:szCs w:val="28"/>
              </w:rPr>
              <w:t>峰会”“智慧能源综合服务论坛”；承担科技成果鉴定；举办科技展览会；编辑出版科技文献、期刊、书籍、论文集和技术文件等；接受政府、行业组织和企业委托的电工科技项目的论证、评估、咨询，组织重大科技项目攻关。</w:t>
            </w:r>
          </w:p>
          <w:p w:rsidR="00884AEC" w:rsidRPr="003D5A12" w:rsidRDefault="00884AEC" w:rsidP="003D5A12">
            <w:pPr>
              <w:snapToGrid w:val="0"/>
              <w:spacing w:line="480" w:lineRule="exact"/>
              <w:ind w:firstLineChars="200" w:firstLine="534"/>
              <w:rPr>
                <w:rFonts w:ascii="仿宋_GB2312" w:eastAsia="仿宋_GB2312" w:hAnsi="宋体"/>
                <w:w w:val="96"/>
                <w:sz w:val="28"/>
                <w:szCs w:val="28"/>
              </w:rPr>
            </w:pPr>
            <w:r w:rsidRPr="001E1E4B">
              <w:rPr>
                <w:rFonts w:ascii="仿宋_GB2312" w:eastAsia="仿宋_GB2312" w:hAnsi="宋体" w:hint="eastAsia"/>
                <w:w w:val="96"/>
                <w:sz w:val="28"/>
                <w:szCs w:val="28"/>
              </w:rPr>
              <w:lastRenderedPageBreak/>
              <w:t>拟设专委会与学会系统现有分支机构业务范围没有重叠。</w:t>
            </w:r>
          </w:p>
        </w:tc>
      </w:tr>
      <w:tr w:rsidR="00156A4B" w:rsidTr="002B3CF4">
        <w:trPr>
          <w:jc w:val="center"/>
        </w:trPr>
        <w:tc>
          <w:tcPr>
            <w:tcW w:w="9351" w:type="dxa"/>
            <w:gridSpan w:val="3"/>
            <w:tcBorders>
              <w:top w:val="single" w:sz="4" w:space="0" w:color="auto"/>
              <w:left w:val="single" w:sz="4" w:space="0" w:color="auto"/>
              <w:bottom w:val="single" w:sz="4" w:space="0" w:color="auto"/>
              <w:right w:val="single" w:sz="4" w:space="0" w:color="auto"/>
            </w:tcBorders>
          </w:tcPr>
          <w:p w:rsidR="00884AEC" w:rsidRDefault="00884AEC" w:rsidP="00884AEC">
            <w:pPr>
              <w:snapToGrid w:val="0"/>
              <w:spacing w:line="480" w:lineRule="exact"/>
              <w:rPr>
                <w:rFonts w:ascii="仿宋_GB2312" w:eastAsia="仿宋_GB2312" w:hAnsi="宋体"/>
                <w:b/>
                <w:spacing w:val="-6"/>
                <w:w w:val="96"/>
                <w:sz w:val="28"/>
                <w:szCs w:val="28"/>
              </w:rPr>
            </w:pPr>
            <w:r>
              <w:rPr>
                <w:rFonts w:ascii="仿宋_GB2312" w:eastAsia="仿宋_GB2312" w:hAnsi="宋体" w:hint="eastAsia"/>
                <w:b/>
                <w:spacing w:val="-6"/>
                <w:w w:val="96"/>
                <w:sz w:val="28"/>
                <w:szCs w:val="28"/>
              </w:rPr>
              <w:lastRenderedPageBreak/>
              <w:t>学术带头人、重要专业人士情况（姓名、单位、职称、业绩等，至少列出5人）</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李幼平</w:t>
            </w:r>
            <w:r>
              <w:rPr>
                <w:rFonts w:ascii="仿宋_GB2312" w:eastAsia="仿宋_GB2312" w:hAnsi="宋体" w:hint="eastAsia"/>
                <w:w w:val="96"/>
                <w:sz w:val="28"/>
                <w:szCs w:val="28"/>
              </w:rPr>
              <w:t>，</w:t>
            </w:r>
            <w:r>
              <w:rPr>
                <w:rFonts w:ascii="仿宋_GB2312" w:eastAsia="仿宋_GB2312" w:hAnsi="宋体"/>
                <w:w w:val="96"/>
                <w:sz w:val="28"/>
                <w:szCs w:val="28"/>
              </w:rPr>
              <w:t>中国工程院院士</w:t>
            </w:r>
            <w:r>
              <w:rPr>
                <w:rFonts w:ascii="仿宋_GB2312" w:eastAsia="仿宋_GB2312" w:hAnsi="宋体" w:hint="eastAsia"/>
                <w:w w:val="96"/>
                <w:sz w:val="28"/>
                <w:szCs w:val="28"/>
              </w:rPr>
              <w:t>，</w:t>
            </w:r>
            <w:r>
              <w:rPr>
                <w:rFonts w:ascii="仿宋_GB2312" w:eastAsia="仿宋_GB2312" w:hAnsi="宋体"/>
                <w:w w:val="96"/>
                <w:sz w:val="28"/>
                <w:szCs w:val="28"/>
              </w:rPr>
              <w:t>教授</w:t>
            </w:r>
            <w:r>
              <w:rPr>
                <w:rFonts w:ascii="仿宋_GB2312" w:eastAsia="仿宋_GB2312" w:hAnsi="宋体" w:hint="eastAsia"/>
                <w:w w:val="96"/>
                <w:sz w:val="28"/>
                <w:szCs w:val="28"/>
              </w:rPr>
              <w:t>，</w:t>
            </w:r>
            <w:r>
              <w:rPr>
                <w:rFonts w:ascii="仿宋_GB2312" w:eastAsia="仿宋_GB2312" w:hAnsi="宋体"/>
                <w:w w:val="96"/>
                <w:sz w:val="28"/>
                <w:szCs w:val="28"/>
              </w:rPr>
              <w:t>电子信息与通信技术专家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hint="eastAsia"/>
                <w:w w:val="96"/>
                <w:sz w:val="28"/>
                <w:szCs w:val="28"/>
              </w:rPr>
              <w:t>丁治明，中国科学院软件研究所，教授，博士生导师，数据智能技术专家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魏大海</w:t>
            </w:r>
            <w:r>
              <w:rPr>
                <w:rFonts w:ascii="仿宋_GB2312" w:eastAsia="仿宋_GB2312" w:hAnsi="宋体" w:hint="eastAsia"/>
                <w:w w:val="96"/>
                <w:sz w:val="28"/>
                <w:szCs w:val="28"/>
              </w:rPr>
              <w:t>，</w:t>
            </w:r>
            <w:r>
              <w:rPr>
                <w:rFonts w:ascii="仿宋_GB2312" w:eastAsia="仿宋_GB2312" w:hAnsi="宋体"/>
                <w:w w:val="96"/>
                <w:sz w:val="28"/>
                <w:szCs w:val="28"/>
              </w:rPr>
              <w:t>中国科学院半导体研究所</w:t>
            </w:r>
            <w:r>
              <w:rPr>
                <w:rFonts w:ascii="仿宋_GB2312" w:eastAsia="仿宋_GB2312" w:hAnsi="宋体" w:hint="eastAsia"/>
                <w:w w:val="96"/>
                <w:sz w:val="28"/>
                <w:szCs w:val="28"/>
              </w:rPr>
              <w:t>，</w:t>
            </w:r>
            <w:r>
              <w:rPr>
                <w:rFonts w:ascii="仿宋_GB2312" w:eastAsia="仿宋_GB2312" w:hAnsi="宋体"/>
                <w:w w:val="96"/>
                <w:sz w:val="28"/>
                <w:szCs w:val="28"/>
              </w:rPr>
              <w:t>研究员</w:t>
            </w:r>
            <w:r>
              <w:rPr>
                <w:rFonts w:ascii="仿宋_GB2312" w:eastAsia="仿宋_GB2312" w:hAnsi="宋体" w:hint="eastAsia"/>
                <w:w w:val="96"/>
                <w:sz w:val="28"/>
                <w:szCs w:val="28"/>
              </w:rPr>
              <w:t>，</w:t>
            </w:r>
            <w:r>
              <w:rPr>
                <w:rFonts w:ascii="仿宋_GB2312" w:eastAsia="仿宋_GB2312" w:hAnsi="宋体"/>
                <w:w w:val="96"/>
                <w:sz w:val="28"/>
                <w:szCs w:val="28"/>
              </w:rPr>
              <w:t>博士生导师</w:t>
            </w:r>
            <w:r>
              <w:rPr>
                <w:rFonts w:ascii="仿宋_GB2312" w:eastAsia="仿宋_GB2312" w:hAnsi="宋体" w:hint="eastAsia"/>
                <w:w w:val="96"/>
                <w:sz w:val="28"/>
                <w:szCs w:val="28"/>
              </w:rPr>
              <w:t>，</w:t>
            </w:r>
            <w:r>
              <w:rPr>
                <w:rFonts w:ascii="仿宋_GB2312" w:eastAsia="仿宋_GB2312" w:hAnsi="宋体"/>
                <w:w w:val="96"/>
                <w:sz w:val="28"/>
                <w:szCs w:val="28"/>
              </w:rPr>
              <w:t>微电子专家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何克忠</w:t>
            </w:r>
            <w:r>
              <w:rPr>
                <w:rFonts w:ascii="仿宋_GB2312" w:eastAsia="仿宋_GB2312" w:hAnsi="宋体" w:hint="eastAsia"/>
                <w:w w:val="96"/>
                <w:sz w:val="28"/>
                <w:szCs w:val="28"/>
              </w:rPr>
              <w:t>，</w:t>
            </w:r>
            <w:r>
              <w:rPr>
                <w:rFonts w:ascii="仿宋_GB2312" w:eastAsia="仿宋_GB2312" w:hAnsi="宋体"/>
                <w:w w:val="96"/>
                <w:sz w:val="28"/>
                <w:szCs w:val="28"/>
              </w:rPr>
              <w:t>清华大学</w:t>
            </w:r>
            <w:r>
              <w:rPr>
                <w:rFonts w:ascii="仿宋_GB2312" w:eastAsia="仿宋_GB2312" w:hAnsi="宋体" w:hint="eastAsia"/>
                <w:w w:val="96"/>
                <w:sz w:val="28"/>
                <w:szCs w:val="28"/>
              </w:rPr>
              <w:t>，</w:t>
            </w:r>
            <w:r>
              <w:rPr>
                <w:rFonts w:ascii="仿宋_GB2312" w:eastAsia="仿宋_GB2312" w:hAnsi="宋体"/>
                <w:w w:val="96"/>
                <w:sz w:val="28"/>
                <w:szCs w:val="28"/>
              </w:rPr>
              <w:t>教授</w:t>
            </w:r>
            <w:r>
              <w:rPr>
                <w:rFonts w:ascii="仿宋_GB2312" w:eastAsia="仿宋_GB2312" w:hAnsi="宋体" w:hint="eastAsia"/>
                <w:w w:val="96"/>
                <w:sz w:val="28"/>
                <w:szCs w:val="28"/>
              </w:rPr>
              <w:t>，</w:t>
            </w:r>
            <w:r>
              <w:rPr>
                <w:rFonts w:ascii="仿宋_GB2312" w:eastAsia="仿宋_GB2312" w:hAnsi="宋体"/>
                <w:w w:val="96"/>
                <w:sz w:val="28"/>
                <w:szCs w:val="28"/>
              </w:rPr>
              <w:t>博士生导师</w:t>
            </w:r>
            <w:r>
              <w:rPr>
                <w:rFonts w:ascii="仿宋_GB2312" w:eastAsia="仿宋_GB2312" w:hAnsi="宋体" w:hint="eastAsia"/>
                <w:w w:val="96"/>
                <w:sz w:val="28"/>
                <w:szCs w:val="28"/>
              </w:rPr>
              <w:t>，</w:t>
            </w:r>
            <w:r>
              <w:rPr>
                <w:rFonts w:ascii="仿宋_GB2312" w:eastAsia="仿宋_GB2312" w:hAnsi="宋体"/>
                <w:w w:val="96"/>
                <w:sz w:val="28"/>
                <w:szCs w:val="28"/>
              </w:rPr>
              <w:t>人工智能专家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张罗平</w:t>
            </w:r>
            <w:r>
              <w:rPr>
                <w:rFonts w:ascii="仿宋_GB2312" w:eastAsia="仿宋_GB2312" w:hAnsi="宋体" w:hint="eastAsia"/>
                <w:w w:val="96"/>
                <w:sz w:val="28"/>
                <w:szCs w:val="28"/>
              </w:rPr>
              <w:t>，</w:t>
            </w:r>
            <w:r>
              <w:rPr>
                <w:rFonts w:ascii="仿宋_GB2312" w:eastAsia="仿宋_GB2312" w:hAnsi="宋体"/>
                <w:w w:val="96"/>
                <w:sz w:val="28"/>
                <w:szCs w:val="28"/>
              </w:rPr>
              <w:t>清华大学</w:t>
            </w:r>
            <w:r>
              <w:rPr>
                <w:rFonts w:ascii="仿宋_GB2312" w:eastAsia="仿宋_GB2312" w:hAnsi="宋体" w:hint="eastAsia"/>
                <w:w w:val="96"/>
                <w:sz w:val="28"/>
                <w:szCs w:val="28"/>
              </w:rPr>
              <w:t>，</w:t>
            </w:r>
            <w:r>
              <w:rPr>
                <w:rFonts w:ascii="仿宋_GB2312" w:eastAsia="仿宋_GB2312" w:hAnsi="宋体"/>
                <w:w w:val="96"/>
                <w:sz w:val="28"/>
                <w:szCs w:val="28"/>
              </w:rPr>
              <w:t>研究员</w:t>
            </w:r>
            <w:r>
              <w:rPr>
                <w:rFonts w:ascii="仿宋_GB2312" w:eastAsia="仿宋_GB2312" w:hAnsi="宋体" w:hint="eastAsia"/>
                <w:w w:val="96"/>
                <w:sz w:val="28"/>
                <w:szCs w:val="28"/>
              </w:rPr>
              <w:t>，</w:t>
            </w:r>
            <w:r>
              <w:rPr>
                <w:rFonts w:ascii="仿宋_GB2312" w:eastAsia="仿宋_GB2312" w:hAnsi="宋体"/>
                <w:w w:val="96"/>
                <w:sz w:val="28"/>
                <w:szCs w:val="28"/>
              </w:rPr>
              <w:t>能源互联网专家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郝永胜</w:t>
            </w:r>
            <w:r>
              <w:rPr>
                <w:rFonts w:ascii="仿宋_GB2312" w:eastAsia="仿宋_GB2312" w:hAnsi="宋体" w:hint="eastAsia"/>
                <w:w w:val="96"/>
                <w:sz w:val="28"/>
                <w:szCs w:val="28"/>
              </w:rPr>
              <w:t>，</w:t>
            </w:r>
            <w:r>
              <w:rPr>
                <w:rFonts w:ascii="仿宋_GB2312" w:eastAsia="仿宋_GB2312" w:hAnsi="宋体"/>
                <w:w w:val="96"/>
                <w:sz w:val="28"/>
                <w:szCs w:val="28"/>
              </w:rPr>
              <w:t>北京大学</w:t>
            </w:r>
            <w:r>
              <w:rPr>
                <w:rFonts w:ascii="仿宋_GB2312" w:eastAsia="仿宋_GB2312" w:hAnsi="宋体" w:hint="eastAsia"/>
                <w:w w:val="96"/>
                <w:sz w:val="28"/>
                <w:szCs w:val="28"/>
              </w:rPr>
              <w:t>，</w:t>
            </w:r>
            <w:r>
              <w:rPr>
                <w:rFonts w:ascii="仿宋_GB2312" w:eastAsia="仿宋_GB2312" w:hAnsi="宋体"/>
                <w:w w:val="96"/>
                <w:sz w:val="28"/>
                <w:szCs w:val="28"/>
              </w:rPr>
              <w:t>教授</w:t>
            </w:r>
            <w:r>
              <w:rPr>
                <w:rFonts w:ascii="仿宋_GB2312" w:eastAsia="仿宋_GB2312" w:hAnsi="宋体" w:hint="eastAsia"/>
                <w:w w:val="96"/>
                <w:sz w:val="28"/>
                <w:szCs w:val="28"/>
              </w:rPr>
              <w:t>，</w:t>
            </w:r>
            <w:r>
              <w:rPr>
                <w:rFonts w:ascii="仿宋_GB2312" w:eastAsia="仿宋_GB2312" w:hAnsi="宋体"/>
                <w:w w:val="96"/>
                <w:sz w:val="28"/>
                <w:szCs w:val="28"/>
              </w:rPr>
              <w:t>博士生导师</w:t>
            </w:r>
            <w:r>
              <w:rPr>
                <w:rFonts w:ascii="仿宋_GB2312" w:eastAsia="仿宋_GB2312" w:hAnsi="宋体" w:hint="eastAsia"/>
                <w:w w:val="96"/>
                <w:sz w:val="28"/>
                <w:szCs w:val="28"/>
              </w:rPr>
              <w:t>，</w:t>
            </w:r>
            <w:r>
              <w:rPr>
                <w:rFonts w:ascii="仿宋_GB2312" w:eastAsia="仿宋_GB2312" w:hAnsi="宋体"/>
                <w:w w:val="96"/>
                <w:sz w:val="28"/>
                <w:szCs w:val="28"/>
              </w:rPr>
              <w:t>信息科学技术专家</w:t>
            </w:r>
          </w:p>
          <w:p w:rsidR="00884AEC" w:rsidRDefault="00884AEC" w:rsidP="00884AEC">
            <w:pPr>
              <w:snapToGrid w:val="0"/>
              <w:spacing w:line="480" w:lineRule="exact"/>
              <w:ind w:firstLineChars="200" w:firstLine="534"/>
              <w:rPr>
                <w:rFonts w:ascii="仿宋_GB2312" w:eastAsia="仿宋_GB2312" w:hAnsi="宋体"/>
                <w:w w:val="96"/>
                <w:sz w:val="28"/>
                <w:szCs w:val="28"/>
              </w:rPr>
            </w:pPr>
            <w:proofErr w:type="gramStart"/>
            <w:r>
              <w:rPr>
                <w:rFonts w:ascii="仿宋_GB2312" w:eastAsia="仿宋_GB2312" w:hAnsi="宋体"/>
                <w:w w:val="96"/>
                <w:sz w:val="28"/>
                <w:szCs w:val="28"/>
              </w:rPr>
              <w:t>邵</w:t>
            </w:r>
            <w:proofErr w:type="gramEnd"/>
            <w:r>
              <w:rPr>
                <w:rFonts w:ascii="仿宋_GB2312" w:eastAsia="仿宋_GB2312" w:hAnsi="宋体"/>
                <w:w w:val="96"/>
                <w:sz w:val="28"/>
                <w:szCs w:val="28"/>
              </w:rPr>
              <w:t xml:space="preserve"> 兵</w:t>
            </w:r>
            <w:r>
              <w:rPr>
                <w:rFonts w:ascii="仿宋_GB2312" w:eastAsia="仿宋_GB2312" w:hAnsi="宋体" w:hint="eastAsia"/>
                <w:w w:val="96"/>
                <w:sz w:val="28"/>
                <w:szCs w:val="28"/>
              </w:rPr>
              <w:t>，北京航空航天大学，教授，软件工程与并行计算技术专家</w:t>
            </w:r>
          </w:p>
          <w:p w:rsidR="00884AEC" w:rsidRDefault="00884AEC" w:rsidP="00884AEC">
            <w:pPr>
              <w:snapToGrid w:val="0"/>
              <w:spacing w:line="480" w:lineRule="exact"/>
              <w:ind w:firstLineChars="200" w:firstLine="534"/>
              <w:rPr>
                <w:rFonts w:ascii="仿宋_GB2312" w:eastAsia="仿宋_GB2312" w:hAnsi="宋体"/>
                <w:w w:val="96"/>
                <w:sz w:val="28"/>
                <w:szCs w:val="28"/>
              </w:rPr>
            </w:pPr>
            <w:proofErr w:type="gramStart"/>
            <w:r>
              <w:rPr>
                <w:rFonts w:ascii="仿宋_GB2312" w:eastAsia="仿宋_GB2312" w:hAnsi="宋体"/>
                <w:w w:val="96"/>
                <w:sz w:val="28"/>
                <w:szCs w:val="28"/>
              </w:rPr>
              <w:t>田延岭</w:t>
            </w:r>
            <w:proofErr w:type="gramEnd"/>
            <w:r>
              <w:rPr>
                <w:rFonts w:ascii="仿宋_GB2312" w:eastAsia="仿宋_GB2312" w:hAnsi="宋体" w:hint="eastAsia"/>
                <w:w w:val="96"/>
                <w:sz w:val="28"/>
                <w:szCs w:val="28"/>
              </w:rPr>
              <w:t>，</w:t>
            </w:r>
            <w:r>
              <w:rPr>
                <w:rFonts w:ascii="仿宋_GB2312" w:eastAsia="仿宋_GB2312" w:hAnsi="宋体"/>
                <w:w w:val="96"/>
                <w:sz w:val="28"/>
                <w:szCs w:val="28"/>
              </w:rPr>
              <w:t>天津大学</w:t>
            </w:r>
            <w:r>
              <w:rPr>
                <w:rFonts w:ascii="仿宋_GB2312" w:eastAsia="仿宋_GB2312" w:hAnsi="宋体" w:hint="eastAsia"/>
                <w:w w:val="96"/>
                <w:sz w:val="28"/>
                <w:szCs w:val="28"/>
              </w:rPr>
              <w:t>，</w:t>
            </w:r>
            <w:r>
              <w:rPr>
                <w:rFonts w:ascii="仿宋_GB2312" w:eastAsia="仿宋_GB2312" w:hAnsi="宋体"/>
                <w:w w:val="96"/>
                <w:sz w:val="28"/>
                <w:szCs w:val="28"/>
              </w:rPr>
              <w:t>教授</w:t>
            </w:r>
            <w:r>
              <w:rPr>
                <w:rFonts w:ascii="仿宋_GB2312" w:eastAsia="仿宋_GB2312" w:hAnsi="宋体" w:hint="eastAsia"/>
                <w:w w:val="96"/>
                <w:sz w:val="28"/>
                <w:szCs w:val="28"/>
              </w:rPr>
              <w:t>，</w:t>
            </w:r>
            <w:r>
              <w:rPr>
                <w:rFonts w:ascii="仿宋_GB2312" w:eastAsia="仿宋_GB2312" w:hAnsi="宋体"/>
                <w:w w:val="96"/>
                <w:sz w:val="28"/>
                <w:szCs w:val="28"/>
              </w:rPr>
              <w:t>博士生导师</w:t>
            </w:r>
            <w:r>
              <w:rPr>
                <w:rFonts w:ascii="仿宋_GB2312" w:eastAsia="仿宋_GB2312" w:hAnsi="宋体" w:hint="eastAsia"/>
                <w:w w:val="96"/>
                <w:sz w:val="28"/>
                <w:szCs w:val="28"/>
              </w:rPr>
              <w:t>，</w:t>
            </w:r>
            <w:r>
              <w:rPr>
                <w:rFonts w:ascii="仿宋_GB2312" w:eastAsia="仿宋_GB2312" w:hAnsi="宋体"/>
                <w:w w:val="96"/>
                <w:sz w:val="28"/>
                <w:szCs w:val="28"/>
              </w:rPr>
              <w:t>机械制造及其自动化专家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李元诚</w:t>
            </w:r>
            <w:r>
              <w:rPr>
                <w:rFonts w:ascii="仿宋_GB2312" w:eastAsia="仿宋_GB2312" w:hAnsi="宋体" w:hint="eastAsia"/>
                <w:w w:val="96"/>
                <w:sz w:val="28"/>
                <w:szCs w:val="28"/>
              </w:rPr>
              <w:t>，</w:t>
            </w:r>
            <w:r>
              <w:rPr>
                <w:rFonts w:ascii="仿宋_GB2312" w:eastAsia="仿宋_GB2312" w:hAnsi="宋体"/>
                <w:w w:val="96"/>
                <w:sz w:val="28"/>
                <w:szCs w:val="28"/>
              </w:rPr>
              <w:t>华北电力大学</w:t>
            </w:r>
            <w:r>
              <w:rPr>
                <w:rFonts w:ascii="仿宋_GB2312" w:eastAsia="仿宋_GB2312" w:hAnsi="宋体" w:hint="eastAsia"/>
                <w:w w:val="96"/>
                <w:sz w:val="28"/>
                <w:szCs w:val="28"/>
              </w:rPr>
              <w:t>，</w:t>
            </w:r>
            <w:r>
              <w:rPr>
                <w:rFonts w:ascii="仿宋_GB2312" w:eastAsia="仿宋_GB2312" w:hAnsi="宋体"/>
                <w:w w:val="96"/>
                <w:sz w:val="28"/>
                <w:szCs w:val="28"/>
              </w:rPr>
              <w:t>教授</w:t>
            </w:r>
            <w:r>
              <w:rPr>
                <w:rFonts w:ascii="仿宋_GB2312" w:eastAsia="仿宋_GB2312" w:hAnsi="宋体" w:hint="eastAsia"/>
                <w:w w:val="96"/>
                <w:sz w:val="28"/>
                <w:szCs w:val="28"/>
              </w:rPr>
              <w:t>，</w:t>
            </w:r>
            <w:r>
              <w:rPr>
                <w:rFonts w:ascii="仿宋_GB2312" w:eastAsia="仿宋_GB2312" w:hAnsi="宋体"/>
                <w:w w:val="96"/>
                <w:sz w:val="28"/>
                <w:szCs w:val="28"/>
              </w:rPr>
              <w:t>博士生导师</w:t>
            </w:r>
            <w:r>
              <w:rPr>
                <w:rFonts w:ascii="仿宋_GB2312" w:eastAsia="仿宋_GB2312" w:hAnsi="宋体" w:hint="eastAsia"/>
                <w:w w:val="96"/>
                <w:sz w:val="28"/>
                <w:szCs w:val="28"/>
              </w:rPr>
              <w:t>，</w:t>
            </w:r>
            <w:r>
              <w:rPr>
                <w:rFonts w:ascii="仿宋_GB2312" w:eastAsia="仿宋_GB2312" w:hAnsi="宋体"/>
                <w:w w:val="96"/>
                <w:sz w:val="28"/>
                <w:szCs w:val="28"/>
              </w:rPr>
              <w:t>人工智能与信息安全专家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别红霞</w:t>
            </w:r>
            <w:r>
              <w:rPr>
                <w:rFonts w:ascii="仿宋_GB2312" w:eastAsia="仿宋_GB2312" w:hAnsi="宋体" w:hint="eastAsia"/>
                <w:w w:val="96"/>
                <w:sz w:val="28"/>
                <w:szCs w:val="28"/>
              </w:rPr>
              <w:t>，</w:t>
            </w:r>
            <w:r>
              <w:rPr>
                <w:rFonts w:ascii="仿宋_GB2312" w:eastAsia="仿宋_GB2312" w:hAnsi="宋体"/>
                <w:w w:val="96"/>
                <w:sz w:val="28"/>
                <w:szCs w:val="28"/>
              </w:rPr>
              <w:t>北京邮电大学</w:t>
            </w:r>
            <w:r>
              <w:rPr>
                <w:rFonts w:ascii="仿宋_GB2312" w:eastAsia="仿宋_GB2312" w:hAnsi="宋体" w:hint="eastAsia"/>
                <w:w w:val="96"/>
                <w:sz w:val="28"/>
                <w:szCs w:val="28"/>
              </w:rPr>
              <w:t>，</w:t>
            </w:r>
            <w:r>
              <w:rPr>
                <w:rFonts w:ascii="仿宋_GB2312" w:eastAsia="仿宋_GB2312" w:hAnsi="宋体"/>
                <w:w w:val="96"/>
                <w:sz w:val="28"/>
                <w:szCs w:val="28"/>
              </w:rPr>
              <w:t>教授</w:t>
            </w:r>
            <w:r>
              <w:rPr>
                <w:rFonts w:ascii="仿宋_GB2312" w:eastAsia="仿宋_GB2312" w:hAnsi="宋体" w:hint="eastAsia"/>
                <w:w w:val="96"/>
                <w:sz w:val="28"/>
                <w:szCs w:val="28"/>
              </w:rPr>
              <w:t>，</w:t>
            </w:r>
            <w:r>
              <w:rPr>
                <w:rFonts w:ascii="仿宋_GB2312" w:eastAsia="仿宋_GB2312" w:hAnsi="宋体"/>
                <w:w w:val="96"/>
                <w:sz w:val="28"/>
                <w:szCs w:val="28"/>
              </w:rPr>
              <w:t>博士生导师</w:t>
            </w:r>
            <w:r>
              <w:rPr>
                <w:rFonts w:ascii="仿宋_GB2312" w:eastAsia="仿宋_GB2312" w:hAnsi="宋体" w:hint="eastAsia"/>
                <w:w w:val="96"/>
                <w:sz w:val="28"/>
                <w:szCs w:val="28"/>
              </w:rPr>
              <w:t>，</w:t>
            </w:r>
            <w:r>
              <w:rPr>
                <w:rFonts w:ascii="仿宋_GB2312" w:eastAsia="仿宋_GB2312" w:hAnsi="宋体"/>
                <w:w w:val="96"/>
                <w:sz w:val="28"/>
                <w:szCs w:val="28"/>
              </w:rPr>
              <w:t>通信技术专家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hint="eastAsia"/>
                <w:w w:val="96"/>
                <w:sz w:val="28"/>
                <w:szCs w:val="28"/>
              </w:rPr>
              <w:t>迟重英，北京工业大学，教授，博士生导师，能源政策与低碳经济专家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张东霞</w:t>
            </w:r>
            <w:r>
              <w:rPr>
                <w:rFonts w:ascii="仿宋_GB2312" w:eastAsia="仿宋_GB2312" w:hAnsi="宋体" w:hint="eastAsia"/>
                <w:w w:val="96"/>
                <w:sz w:val="28"/>
                <w:szCs w:val="28"/>
              </w:rPr>
              <w:t>，</w:t>
            </w:r>
            <w:r>
              <w:rPr>
                <w:rFonts w:ascii="仿宋_GB2312" w:eastAsia="仿宋_GB2312" w:hAnsi="宋体"/>
                <w:w w:val="96"/>
                <w:sz w:val="28"/>
                <w:szCs w:val="28"/>
              </w:rPr>
              <w:t>中国电力科学研究院</w:t>
            </w:r>
            <w:r>
              <w:rPr>
                <w:rFonts w:ascii="仿宋_GB2312" w:eastAsia="仿宋_GB2312" w:hAnsi="宋体" w:hint="eastAsia"/>
                <w:w w:val="96"/>
                <w:sz w:val="28"/>
                <w:szCs w:val="28"/>
              </w:rPr>
              <w:t>，</w:t>
            </w:r>
            <w:r>
              <w:rPr>
                <w:rFonts w:ascii="仿宋_GB2312" w:eastAsia="仿宋_GB2312" w:hAnsi="宋体"/>
                <w:w w:val="96"/>
                <w:sz w:val="28"/>
                <w:szCs w:val="28"/>
              </w:rPr>
              <w:t>教授级高工</w:t>
            </w:r>
            <w:r>
              <w:rPr>
                <w:rFonts w:ascii="仿宋_GB2312" w:eastAsia="仿宋_GB2312" w:hAnsi="宋体" w:hint="eastAsia"/>
                <w:w w:val="96"/>
                <w:sz w:val="28"/>
                <w:szCs w:val="28"/>
              </w:rPr>
              <w:t>，</w:t>
            </w:r>
            <w:r>
              <w:rPr>
                <w:rFonts w:ascii="仿宋_GB2312" w:eastAsia="仿宋_GB2312" w:hAnsi="宋体"/>
                <w:w w:val="96"/>
                <w:sz w:val="28"/>
                <w:szCs w:val="28"/>
              </w:rPr>
              <w:t>博士生导师</w:t>
            </w:r>
            <w:r>
              <w:rPr>
                <w:rFonts w:ascii="仿宋_GB2312" w:eastAsia="仿宋_GB2312" w:hAnsi="宋体" w:hint="eastAsia"/>
                <w:w w:val="96"/>
                <w:sz w:val="28"/>
                <w:szCs w:val="28"/>
              </w:rPr>
              <w:t>，</w:t>
            </w:r>
            <w:r>
              <w:rPr>
                <w:rFonts w:ascii="仿宋_GB2312" w:eastAsia="仿宋_GB2312" w:hAnsi="宋体"/>
                <w:w w:val="96"/>
                <w:sz w:val="28"/>
                <w:szCs w:val="28"/>
              </w:rPr>
              <w:t>电力系统专家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孙德栋</w:t>
            </w:r>
            <w:r>
              <w:rPr>
                <w:rFonts w:ascii="仿宋_GB2312" w:eastAsia="仿宋_GB2312" w:hAnsi="宋体" w:hint="eastAsia"/>
                <w:w w:val="96"/>
                <w:sz w:val="28"/>
                <w:szCs w:val="28"/>
              </w:rPr>
              <w:t>，</w:t>
            </w:r>
            <w:proofErr w:type="gramStart"/>
            <w:r>
              <w:rPr>
                <w:rFonts w:ascii="仿宋_GB2312" w:eastAsia="仿宋_GB2312" w:hAnsi="宋体"/>
                <w:w w:val="96"/>
                <w:sz w:val="28"/>
                <w:szCs w:val="28"/>
              </w:rPr>
              <w:t>国网信通产业</w:t>
            </w:r>
            <w:proofErr w:type="gramEnd"/>
            <w:r>
              <w:rPr>
                <w:rFonts w:ascii="仿宋_GB2312" w:eastAsia="仿宋_GB2312" w:hAnsi="宋体"/>
                <w:w w:val="96"/>
                <w:sz w:val="28"/>
                <w:szCs w:val="28"/>
              </w:rPr>
              <w:t>集团</w:t>
            </w:r>
            <w:r>
              <w:rPr>
                <w:rFonts w:ascii="仿宋_GB2312" w:eastAsia="仿宋_GB2312" w:hAnsi="宋体" w:hint="eastAsia"/>
                <w:w w:val="96"/>
                <w:sz w:val="28"/>
                <w:szCs w:val="28"/>
              </w:rPr>
              <w:t>，</w:t>
            </w:r>
            <w:r>
              <w:rPr>
                <w:rFonts w:ascii="仿宋_GB2312" w:eastAsia="仿宋_GB2312" w:hAnsi="宋体"/>
                <w:w w:val="96"/>
                <w:sz w:val="28"/>
                <w:szCs w:val="28"/>
              </w:rPr>
              <w:t>教授级高工</w:t>
            </w:r>
            <w:r>
              <w:rPr>
                <w:rFonts w:ascii="仿宋_GB2312" w:eastAsia="仿宋_GB2312" w:hAnsi="宋体" w:hint="eastAsia"/>
                <w:w w:val="96"/>
                <w:sz w:val="28"/>
                <w:szCs w:val="28"/>
              </w:rPr>
              <w:t>，</w:t>
            </w:r>
            <w:r>
              <w:rPr>
                <w:rFonts w:ascii="仿宋_GB2312" w:eastAsia="仿宋_GB2312" w:hAnsi="宋体"/>
                <w:w w:val="96"/>
                <w:sz w:val="28"/>
                <w:szCs w:val="28"/>
              </w:rPr>
              <w:t>电力信息通信技术专家</w:t>
            </w:r>
          </w:p>
          <w:p w:rsidR="00884AEC" w:rsidRPr="00A24843" w:rsidRDefault="00884AEC" w:rsidP="00884AEC">
            <w:pPr>
              <w:snapToGrid w:val="0"/>
              <w:spacing w:line="480" w:lineRule="exact"/>
              <w:ind w:firstLineChars="200" w:firstLine="534"/>
              <w:rPr>
                <w:rFonts w:ascii="仿宋_GB2312" w:eastAsia="仿宋_GB2312" w:hAnsi="宋体"/>
                <w:w w:val="96"/>
                <w:sz w:val="28"/>
                <w:szCs w:val="28"/>
              </w:rPr>
            </w:pPr>
            <w:proofErr w:type="gramStart"/>
            <w:r>
              <w:rPr>
                <w:rFonts w:ascii="仿宋_GB2312" w:eastAsia="仿宋_GB2312" w:hAnsi="宋体"/>
                <w:w w:val="96"/>
                <w:sz w:val="28"/>
                <w:szCs w:val="28"/>
              </w:rPr>
              <w:t>秘金钟</w:t>
            </w:r>
            <w:proofErr w:type="gramEnd"/>
            <w:r>
              <w:rPr>
                <w:rFonts w:ascii="仿宋_GB2312" w:eastAsia="仿宋_GB2312" w:hAnsi="宋体" w:hint="eastAsia"/>
                <w:w w:val="96"/>
                <w:sz w:val="28"/>
                <w:szCs w:val="28"/>
              </w:rPr>
              <w:t>，</w:t>
            </w:r>
            <w:r>
              <w:rPr>
                <w:rFonts w:ascii="仿宋_GB2312" w:eastAsia="仿宋_GB2312" w:hAnsi="宋体"/>
                <w:w w:val="96"/>
                <w:sz w:val="28"/>
                <w:szCs w:val="28"/>
              </w:rPr>
              <w:t>中国测绘科学研究院</w:t>
            </w:r>
            <w:r>
              <w:rPr>
                <w:rFonts w:ascii="仿宋_GB2312" w:eastAsia="仿宋_GB2312" w:hAnsi="宋体" w:hint="eastAsia"/>
                <w:w w:val="96"/>
                <w:sz w:val="28"/>
                <w:szCs w:val="28"/>
              </w:rPr>
              <w:t>，</w:t>
            </w:r>
            <w:r>
              <w:rPr>
                <w:rFonts w:ascii="仿宋_GB2312" w:eastAsia="仿宋_GB2312" w:hAnsi="宋体"/>
                <w:w w:val="96"/>
                <w:sz w:val="28"/>
                <w:szCs w:val="28"/>
              </w:rPr>
              <w:t>研究员</w:t>
            </w:r>
            <w:r>
              <w:rPr>
                <w:rFonts w:ascii="仿宋_GB2312" w:eastAsia="仿宋_GB2312" w:hAnsi="宋体" w:hint="eastAsia"/>
                <w:w w:val="96"/>
                <w:sz w:val="28"/>
                <w:szCs w:val="28"/>
              </w:rPr>
              <w:t>，</w:t>
            </w:r>
            <w:r>
              <w:rPr>
                <w:rFonts w:ascii="仿宋_GB2312" w:eastAsia="仿宋_GB2312" w:hAnsi="宋体"/>
                <w:w w:val="96"/>
                <w:sz w:val="28"/>
                <w:szCs w:val="28"/>
              </w:rPr>
              <w:t>博士生导师</w:t>
            </w:r>
            <w:r>
              <w:rPr>
                <w:rFonts w:ascii="仿宋_GB2312" w:eastAsia="仿宋_GB2312" w:hAnsi="宋体" w:hint="eastAsia"/>
                <w:w w:val="96"/>
                <w:sz w:val="28"/>
                <w:szCs w:val="28"/>
              </w:rPr>
              <w:t>，</w:t>
            </w:r>
            <w:r>
              <w:rPr>
                <w:rFonts w:ascii="仿宋_GB2312" w:eastAsia="仿宋_GB2312" w:hAnsi="宋体"/>
                <w:w w:val="96"/>
                <w:sz w:val="28"/>
                <w:szCs w:val="28"/>
              </w:rPr>
              <w:t>地理信息技术专家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刘 健</w:t>
            </w:r>
            <w:r>
              <w:rPr>
                <w:rFonts w:ascii="仿宋_GB2312" w:eastAsia="仿宋_GB2312" w:hAnsi="宋体" w:hint="eastAsia"/>
                <w:w w:val="96"/>
                <w:sz w:val="28"/>
                <w:szCs w:val="28"/>
              </w:rPr>
              <w:t>，</w:t>
            </w:r>
            <w:r>
              <w:rPr>
                <w:rFonts w:ascii="仿宋_GB2312" w:eastAsia="仿宋_GB2312" w:hAnsi="宋体"/>
                <w:w w:val="96"/>
                <w:sz w:val="28"/>
                <w:szCs w:val="28"/>
              </w:rPr>
              <w:t>陕西电力科学研究院</w:t>
            </w:r>
            <w:r>
              <w:rPr>
                <w:rFonts w:ascii="仿宋_GB2312" w:eastAsia="仿宋_GB2312" w:hAnsi="宋体" w:hint="eastAsia"/>
                <w:w w:val="96"/>
                <w:sz w:val="28"/>
                <w:szCs w:val="28"/>
              </w:rPr>
              <w:t>，</w:t>
            </w:r>
            <w:r>
              <w:rPr>
                <w:rFonts w:ascii="仿宋_GB2312" w:eastAsia="仿宋_GB2312" w:hAnsi="宋体"/>
                <w:w w:val="96"/>
                <w:sz w:val="28"/>
                <w:szCs w:val="28"/>
              </w:rPr>
              <w:t>教授</w:t>
            </w:r>
            <w:r>
              <w:rPr>
                <w:rFonts w:ascii="仿宋_GB2312" w:eastAsia="仿宋_GB2312" w:hAnsi="宋体" w:hint="eastAsia"/>
                <w:w w:val="96"/>
                <w:sz w:val="28"/>
                <w:szCs w:val="28"/>
              </w:rPr>
              <w:t>，</w:t>
            </w:r>
            <w:r>
              <w:rPr>
                <w:rFonts w:ascii="仿宋_GB2312" w:eastAsia="仿宋_GB2312" w:hAnsi="宋体"/>
                <w:w w:val="96"/>
                <w:sz w:val="28"/>
                <w:szCs w:val="28"/>
              </w:rPr>
              <w:t>博士生导师</w:t>
            </w:r>
            <w:r>
              <w:rPr>
                <w:rFonts w:ascii="仿宋_GB2312" w:eastAsia="仿宋_GB2312" w:hAnsi="宋体" w:hint="eastAsia"/>
                <w:w w:val="96"/>
                <w:sz w:val="28"/>
                <w:szCs w:val="28"/>
              </w:rPr>
              <w:t>，</w:t>
            </w:r>
            <w:r>
              <w:rPr>
                <w:rFonts w:ascii="仿宋_GB2312" w:eastAsia="仿宋_GB2312" w:hAnsi="宋体"/>
                <w:w w:val="96"/>
                <w:sz w:val="28"/>
                <w:szCs w:val="28"/>
              </w:rPr>
              <w:t>电气工程专家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李立生</w:t>
            </w:r>
            <w:r>
              <w:rPr>
                <w:rFonts w:ascii="仿宋_GB2312" w:eastAsia="仿宋_GB2312" w:hAnsi="宋体" w:hint="eastAsia"/>
                <w:w w:val="96"/>
                <w:sz w:val="28"/>
                <w:szCs w:val="28"/>
              </w:rPr>
              <w:t>，</w:t>
            </w:r>
            <w:r>
              <w:rPr>
                <w:rFonts w:ascii="仿宋_GB2312" w:eastAsia="仿宋_GB2312" w:hAnsi="宋体"/>
                <w:w w:val="96"/>
                <w:sz w:val="28"/>
                <w:szCs w:val="28"/>
              </w:rPr>
              <w:t>山东电力科学研究院</w:t>
            </w:r>
            <w:r>
              <w:rPr>
                <w:rFonts w:ascii="仿宋_GB2312" w:eastAsia="仿宋_GB2312" w:hAnsi="宋体" w:hint="eastAsia"/>
                <w:w w:val="96"/>
                <w:sz w:val="28"/>
                <w:szCs w:val="28"/>
              </w:rPr>
              <w:t>，</w:t>
            </w:r>
            <w:r>
              <w:rPr>
                <w:rFonts w:ascii="仿宋_GB2312" w:eastAsia="仿宋_GB2312" w:hAnsi="宋体"/>
                <w:w w:val="96"/>
                <w:sz w:val="28"/>
                <w:szCs w:val="28"/>
              </w:rPr>
              <w:t>教授级高工</w:t>
            </w:r>
            <w:r>
              <w:rPr>
                <w:rFonts w:ascii="仿宋_GB2312" w:eastAsia="仿宋_GB2312" w:hAnsi="宋体" w:hint="eastAsia"/>
                <w:w w:val="96"/>
                <w:sz w:val="28"/>
                <w:szCs w:val="28"/>
              </w:rPr>
              <w:t>，配电</w:t>
            </w:r>
            <w:r>
              <w:rPr>
                <w:rFonts w:ascii="仿宋_GB2312" w:eastAsia="仿宋_GB2312" w:hAnsi="宋体"/>
                <w:w w:val="96"/>
                <w:sz w:val="28"/>
                <w:szCs w:val="28"/>
              </w:rPr>
              <w:t>自动化专家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赵 峰</w:t>
            </w:r>
            <w:r>
              <w:rPr>
                <w:rFonts w:ascii="仿宋_GB2312" w:eastAsia="仿宋_GB2312" w:hAnsi="宋体" w:hint="eastAsia"/>
                <w:w w:val="96"/>
                <w:sz w:val="28"/>
                <w:szCs w:val="28"/>
              </w:rPr>
              <w:t>，</w:t>
            </w:r>
            <w:proofErr w:type="gramStart"/>
            <w:r>
              <w:rPr>
                <w:rFonts w:ascii="仿宋_GB2312" w:eastAsia="仿宋_GB2312" w:hAnsi="宋体"/>
                <w:w w:val="96"/>
                <w:sz w:val="28"/>
                <w:szCs w:val="28"/>
              </w:rPr>
              <w:t>国网信通产业</w:t>
            </w:r>
            <w:proofErr w:type="gramEnd"/>
            <w:r>
              <w:rPr>
                <w:rFonts w:ascii="仿宋_GB2312" w:eastAsia="仿宋_GB2312" w:hAnsi="宋体"/>
                <w:w w:val="96"/>
                <w:sz w:val="28"/>
                <w:szCs w:val="28"/>
              </w:rPr>
              <w:t>集团</w:t>
            </w:r>
            <w:r>
              <w:rPr>
                <w:rFonts w:ascii="仿宋_GB2312" w:eastAsia="仿宋_GB2312" w:hAnsi="宋体" w:hint="eastAsia"/>
                <w:w w:val="96"/>
                <w:sz w:val="28"/>
                <w:szCs w:val="28"/>
              </w:rPr>
              <w:t>，</w:t>
            </w:r>
            <w:r>
              <w:rPr>
                <w:rFonts w:ascii="仿宋_GB2312" w:eastAsia="仿宋_GB2312" w:hAnsi="宋体"/>
                <w:w w:val="96"/>
                <w:sz w:val="28"/>
                <w:szCs w:val="28"/>
              </w:rPr>
              <w:t>教授级高工</w:t>
            </w:r>
            <w:r>
              <w:rPr>
                <w:rFonts w:ascii="仿宋_GB2312" w:eastAsia="仿宋_GB2312" w:hAnsi="宋体" w:hint="eastAsia"/>
                <w:w w:val="96"/>
                <w:sz w:val="28"/>
                <w:szCs w:val="28"/>
              </w:rPr>
              <w:t>，</w:t>
            </w:r>
            <w:r>
              <w:rPr>
                <w:rFonts w:ascii="仿宋_GB2312" w:eastAsia="仿宋_GB2312" w:hAnsi="宋体"/>
                <w:w w:val="96"/>
                <w:sz w:val="28"/>
                <w:szCs w:val="28"/>
              </w:rPr>
              <w:t>电力系统及其自动化专家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王立新</w:t>
            </w:r>
            <w:r>
              <w:rPr>
                <w:rFonts w:ascii="仿宋_GB2312" w:eastAsia="仿宋_GB2312" w:hAnsi="宋体" w:hint="eastAsia"/>
                <w:w w:val="96"/>
                <w:sz w:val="28"/>
                <w:szCs w:val="28"/>
              </w:rPr>
              <w:t>，</w:t>
            </w:r>
            <w:proofErr w:type="gramStart"/>
            <w:r>
              <w:rPr>
                <w:rFonts w:ascii="仿宋_GB2312" w:eastAsia="仿宋_GB2312" w:hAnsi="宋体"/>
                <w:w w:val="96"/>
                <w:sz w:val="28"/>
                <w:szCs w:val="28"/>
              </w:rPr>
              <w:t>国网技术</w:t>
            </w:r>
            <w:proofErr w:type="gramEnd"/>
            <w:r>
              <w:rPr>
                <w:rFonts w:ascii="仿宋_GB2312" w:eastAsia="仿宋_GB2312" w:hAnsi="宋体"/>
                <w:w w:val="96"/>
                <w:sz w:val="28"/>
                <w:szCs w:val="28"/>
              </w:rPr>
              <w:t>学院</w:t>
            </w:r>
            <w:r>
              <w:rPr>
                <w:rFonts w:ascii="仿宋_GB2312" w:eastAsia="仿宋_GB2312" w:hAnsi="宋体" w:hint="eastAsia"/>
                <w:w w:val="96"/>
                <w:sz w:val="28"/>
                <w:szCs w:val="28"/>
              </w:rPr>
              <w:t>，</w:t>
            </w:r>
            <w:r>
              <w:rPr>
                <w:rFonts w:ascii="仿宋_GB2312" w:eastAsia="仿宋_GB2312" w:hAnsi="宋体"/>
                <w:w w:val="96"/>
                <w:sz w:val="28"/>
                <w:szCs w:val="28"/>
              </w:rPr>
              <w:t>高级工程师</w:t>
            </w:r>
            <w:r>
              <w:rPr>
                <w:rFonts w:ascii="仿宋_GB2312" w:eastAsia="仿宋_GB2312" w:hAnsi="宋体" w:hint="eastAsia"/>
                <w:w w:val="96"/>
                <w:sz w:val="28"/>
                <w:szCs w:val="28"/>
              </w:rPr>
              <w:t>，</w:t>
            </w:r>
            <w:r>
              <w:rPr>
                <w:rFonts w:ascii="仿宋_GB2312" w:eastAsia="仿宋_GB2312" w:hAnsi="宋体"/>
                <w:w w:val="96"/>
                <w:sz w:val="28"/>
                <w:szCs w:val="28"/>
              </w:rPr>
              <w:t>能源电力</w:t>
            </w:r>
            <w:r>
              <w:rPr>
                <w:rFonts w:ascii="仿宋_GB2312" w:eastAsia="仿宋_GB2312" w:hAnsi="宋体" w:hint="eastAsia"/>
                <w:w w:val="96"/>
                <w:sz w:val="28"/>
                <w:szCs w:val="28"/>
              </w:rPr>
              <w:t>智能化</w:t>
            </w:r>
            <w:r>
              <w:rPr>
                <w:rFonts w:ascii="仿宋_GB2312" w:eastAsia="仿宋_GB2312" w:hAnsi="宋体"/>
                <w:w w:val="96"/>
                <w:sz w:val="28"/>
                <w:szCs w:val="28"/>
              </w:rPr>
              <w:t>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杜明芳</w:t>
            </w:r>
            <w:r>
              <w:rPr>
                <w:rFonts w:ascii="仿宋_GB2312" w:eastAsia="仿宋_GB2312" w:hAnsi="宋体" w:hint="eastAsia"/>
                <w:w w:val="96"/>
                <w:sz w:val="28"/>
                <w:szCs w:val="28"/>
              </w:rPr>
              <w:t>，</w:t>
            </w:r>
            <w:r>
              <w:rPr>
                <w:rFonts w:ascii="仿宋_GB2312" w:eastAsia="仿宋_GB2312" w:hAnsi="宋体"/>
                <w:w w:val="96"/>
                <w:sz w:val="28"/>
                <w:szCs w:val="28"/>
              </w:rPr>
              <w:t>清华大学</w:t>
            </w:r>
            <w:r>
              <w:rPr>
                <w:rFonts w:ascii="仿宋_GB2312" w:eastAsia="仿宋_GB2312" w:hAnsi="宋体" w:hint="eastAsia"/>
                <w:w w:val="96"/>
                <w:sz w:val="28"/>
                <w:szCs w:val="28"/>
              </w:rPr>
              <w:t>，</w:t>
            </w:r>
            <w:r>
              <w:rPr>
                <w:rFonts w:ascii="仿宋_GB2312" w:eastAsia="仿宋_GB2312" w:hAnsi="宋体"/>
                <w:w w:val="96"/>
                <w:sz w:val="28"/>
                <w:szCs w:val="28"/>
              </w:rPr>
              <w:t>副教授</w:t>
            </w:r>
            <w:r>
              <w:rPr>
                <w:rFonts w:ascii="仿宋_GB2312" w:eastAsia="仿宋_GB2312" w:hAnsi="宋体" w:hint="eastAsia"/>
                <w:w w:val="96"/>
                <w:sz w:val="28"/>
                <w:szCs w:val="28"/>
              </w:rPr>
              <w:t>，</w:t>
            </w:r>
            <w:r>
              <w:rPr>
                <w:rFonts w:ascii="仿宋_GB2312" w:eastAsia="仿宋_GB2312" w:hAnsi="宋体"/>
                <w:w w:val="96"/>
                <w:sz w:val="28"/>
                <w:szCs w:val="28"/>
              </w:rPr>
              <w:t>智慧城市与人工智能专家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lastRenderedPageBreak/>
              <w:t>张志宏</w:t>
            </w:r>
            <w:r>
              <w:rPr>
                <w:rFonts w:ascii="仿宋_GB2312" w:eastAsia="仿宋_GB2312" w:hAnsi="宋体" w:hint="eastAsia"/>
                <w:w w:val="96"/>
                <w:sz w:val="28"/>
                <w:szCs w:val="28"/>
              </w:rPr>
              <w:t>，</w:t>
            </w:r>
            <w:r>
              <w:rPr>
                <w:rFonts w:ascii="仿宋_GB2312" w:eastAsia="仿宋_GB2312" w:hAnsi="宋体"/>
                <w:w w:val="96"/>
                <w:sz w:val="28"/>
                <w:szCs w:val="28"/>
              </w:rPr>
              <w:t>厦门大学</w:t>
            </w:r>
            <w:r>
              <w:rPr>
                <w:rFonts w:ascii="仿宋_GB2312" w:eastAsia="仿宋_GB2312" w:hAnsi="宋体" w:hint="eastAsia"/>
                <w:w w:val="96"/>
                <w:sz w:val="28"/>
                <w:szCs w:val="28"/>
              </w:rPr>
              <w:t>，</w:t>
            </w:r>
            <w:r>
              <w:rPr>
                <w:rFonts w:ascii="仿宋_GB2312" w:eastAsia="仿宋_GB2312" w:hAnsi="宋体"/>
                <w:w w:val="96"/>
                <w:sz w:val="28"/>
                <w:szCs w:val="28"/>
              </w:rPr>
              <w:t>副教授</w:t>
            </w:r>
            <w:r>
              <w:rPr>
                <w:rFonts w:ascii="仿宋_GB2312" w:eastAsia="仿宋_GB2312" w:hAnsi="宋体" w:hint="eastAsia"/>
                <w:w w:val="96"/>
                <w:sz w:val="28"/>
                <w:szCs w:val="28"/>
              </w:rPr>
              <w:t>，</w:t>
            </w:r>
            <w:r>
              <w:rPr>
                <w:rFonts w:ascii="仿宋_GB2312" w:eastAsia="仿宋_GB2312" w:hAnsi="宋体"/>
                <w:w w:val="96"/>
                <w:sz w:val="28"/>
                <w:szCs w:val="28"/>
              </w:rPr>
              <w:t>博士生导师</w:t>
            </w:r>
            <w:r>
              <w:rPr>
                <w:rFonts w:ascii="仿宋_GB2312" w:eastAsia="仿宋_GB2312" w:hAnsi="宋体" w:hint="eastAsia"/>
                <w:w w:val="96"/>
                <w:sz w:val="28"/>
                <w:szCs w:val="28"/>
              </w:rPr>
              <w:t>，</w:t>
            </w:r>
            <w:r>
              <w:rPr>
                <w:rFonts w:ascii="仿宋_GB2312" w:eastAsia="仿宋_GB2312" w:hAnsi="宋体"/>
                <w:w w:val="96"/>
                <w:sz w:val="28"/>
                <w:szCs w:val="28"/>
              </w:rPr>
              <w:t>深度学习与机器学习专家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李炳森</w:t>
            </w:r>
            <w:r>
              <w:rPr>
                <w:rFonts w:ascii="仿宋_GB2312" w:eastAsia="仿宋_GB2312" w:hAnsi="宋体" w:hint="eastAsia"/>
                <w:w w:val="96"/>
                <w:sz w:val="28"/>
                <w:szCs w:val="28"/>
              </w:rPr>
              <w:t>，</w:t>
            </w:r>
            <w:proofErr w:type="gramStart"/>
            <w:r>
              <w:rPr>
                <w:rFonts w:ascii="仿宋_GB2312" w:eastAsia="仿宋_GB2312" w:hAnsi="宋体"/>
                <w:w w:val="96"/>
                <w:sz w:val="28"/>
                <w:szCs w:val="28"/>
              </w:rPr>
              <w:t>国网信通产业</w:t>
            </w:r>
            <w:proofErr w:type="gramEnd"/>
            <w:r>
              <w:rPr>
                <w:rFonts w:ascii="仿宋_GB2312" w:eastAsia="仿宋_GB2312" w:hAnsi="宋体"/>
                <w:w w:val="96"/>
                <w:sz w:val="28"/>
                <w:szCs w:val="28"/>
              </w:rPr>
              <w:t>集团</w:t>
            </w:r>
            <w:r>
              <w:rPr>
                <w:rFonts w:ascii="仿宋_GB2312" w:eastAsia="仿宋_GB2312" w:hAnsi="宋体" w:hint="eastAsia"/>
                <w:w w:val="96"/>
                <w:sz w:val="28"/>
                <w:szCs w:val="28"/>
              </w:rPr>
              <w:t>，</w:t>
            </w:r>
            <w:r>
              <w:rPr>
                <w:rFonts w:ascii="仿宋_GB2312" w:eastAsia="仿宋_GB2312" w:hAnsi="宋体"/>
                <w:w w:val="96"/>
                <w:sz w:val="28"/>
                <w:szCs w:val="28"/>
              </w:rPr>
              <w:t>高级工程师</w:t>
            </w:r>
            <w:r>
              <w:rPr>
                <w:rFonts w:ascii="仿宋_GB2312" w:eastAsia="仿宋_GB2312" w:hAnsi="宋体" w:hint="eastAsia"/>
                <w:w w:val="96"/>
                <w:sz w:val="28"/>
                <w:szCs w:val="28"/>
              </w:rPr>
              <w:t>，电力信息化与管理信息化</w:t>
            </w:r>
            <w:r>
              <w:rPr>
                <w:rFonts w:ascii="仿宋_GB2312" w:eastAsia="仿宋_GB2312" w:hAnsi="宋体"/>
                <w:w w:val="96"/>
                <w:sz w:val="28"/>
                <w:szCs w:val="28"/>
              </w:rPr>
              <w:t>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马多贺</w:t>
            </w:r>
            <w:r>
              <w:rPr>
                <w:rFonts w:ascii="仿宋_GB2312" w:eastAsia="仿宋_GB2312" w:hAnsi="宋体" w:hint="eastAsia"/>
                <w:w w:val="96"/>
                <w:sz w:val="28"/>
                <w:szCs w:val="28"/>
              </w:rPr>
              <w:t>，</w:t>
            </w:r>
            <w:r>
              <w:rPr>
                <w:rFonts w:ascii="仿宋_GB2312" w:eastAsia="仿宋_GB2312" w:hAnsi="宋体"/>
                <w:w w:val="96"/>
                <w:sz w:val="28"/>
                <w:szCs w:val="28"/>
              </w:rPr>
              <w:t>中国科学院信息工程研究所</w:t>
            </w:r>
            <w:r>
              <w:rPr>
                <w:rFonts w:ascii="仿宋_GB2312" w:eastAsia="仿宋_GB2312" w:hAnsi="宋体" w:hint="eastAsia"/>
                <w:w w:val="96"/>
                <w:sz w:val="28"/>
                <w:szCs w:val="28"/>
              </w:rPr>
              <w:t>，</w:t>
            </w:r>
            <w:r>
              <w:rPr>
                <w:rFonts w:ascii="仿宋_GB2312" w:eastAsia="仿宋_GB2312" w:hAnsi="宋体"/>
                <w:w w:val="96"/>
                <w:sz w:val="28"/>
                <w:szCs w:val="28"/>
              </w:rPr>
              <w:t>副教授</w:t>
            </w:r>
            <w:r>
              <w:rPr>
                <w:rFonts w:ascii="仿宋_GB2312" w:eastAsia="仿宋_GB2312" w:hAnsi="宋体" w:hint="eastAsia"/>
                <w:w w:val="96"/>
                <w:sz w:val="28"/>
                <w:szCs w:val="28"/>
              </w:rPr>
              <w:t>，</w:t>
            </w:r>
            <w:r>
              <w:rPr>
                <w:rFonts w:ascii="仿宋_GB2312" w:eastAsia="仿宋_GB2312" w:hAnsi="宋体"/>
                <w:w w:val="96"/>
                <w:sz w:val="28"/>
                <w:szCs w:val="28"/>
              </w:rPr>
              <w:t>信息系统安全专家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杨洪和</w:t>
            </w:r>
            <w:r>
              <w:rPr>
                <w:rFonts w:ascii="仿宋_GB2312" w:eastAsia="仿宋_GB2312" w:hAnsi="宋体" w:hint="eastAsia"/>
                <w:w w:val="96"/>
                <w:sz w:val="28"/>
                <w:szCs w:val="28"/>
              </w:rPr>
              <w:t>，</w:t>
            </w:r>
            <w:r>
              <w:rPr>
                <w:rFonts w:ascii="仿宋_GB2312" w:eastAsia="仿宋_GB2312" w:hAnsi="宋体"/>
                <w:w w:val="96"/>
                <w:sz w:val="28"/>
                <w:szCs w:val="28"/>
              </w:rPr>
              <w:t>北京航空航天大学青岛研究院</w:t>
            </w:r>
            <w:r>
              <w:rPr>
                <w:rFonts w:ascii="仿宋_GB2312" w:eastAsia="仿宋_GB2312" w:hAnsi="宋体" w:hint="eastAsia"/>
                <w:w w:val="96"/>
                <w:sz w:val="28"/>
                <w:szCs w:val="28"/>
              </w:rPr>
              <w:t>，</w:t>
            </w:r>
            <w:r>
              <w:rPr>
                <w:rFonts w:ascii="仿宋_GB2312" w:eastAsia="仿宋_GB2312" w:hAnsi="宋体"/>
                <w:w w:val="96"/>
                <w:sz w:val="28"/>
                <w:szCs w:val="28"/>
              </w:rPr>
              <w:t>高级工程师</w:t>
            </w:r>
            <w:r>
              <w:rPr>
                <w:rFonts w:ascii="仿宋_GB2312" w:eastAsia="仿宋_GB2312" w:hAnsi="宋体" w:hint="eastAsia"/>
                <w:w w:val="96"/>
                <w:sz w:val="28"/>
                <w:szCs w:val="28"/>
              </w:rPr>
              <w:t>，</w:t>
            </w:r>
            <w:r>
              <w:rPr>
                <w:rFonts w:ascii="仿宋_GB2312" w:eastAsia="仿宋_GB2312" w:hAnsi="宋体"/>
                <w:w w:val="96"/>
                <w:sz w:val="28"/>
                <w:szCs w:val="28"/>
              </w:rPr>
              <w:t>软件工程专家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薛大龙</w:t>
            </w:r>
            <w:r>
              <w:rPr>
                <w:rFonts w:ascii="仿宋_GB2312" w:eastAsia="仿宋_GB2312" w:hAnsi="宋体" w:hint="eastAsia"/>
                <w:w w:val="96"/>
                <w:sz w:val="28"/>
                <w:szCs w:val="28"/>
              </w:rPr>
              <w:t>，</w:t>
            </w:r>
            <w:r>
              <w:rPr>
                <w:rFonts w:ascii="仿宋_GB2312" w:eastAsia="仿宋_GB2312" w:hAnsi="宋体"/>
                <w:w w:val="96"/>
                <w:sz w:val="28"/>
                <w:szCs w:val="28"/>
              </w:rPr>
              <w:t>北京理工大学</w:t>
            </w:r>
            <w:r>
              <w:rPr>
                <w:rFonts w:ascii="仿宋_GB2312" w:eastAsia="仿宋_GB2312" w:hAnsi="宋体" w:hint="eastAsia"/>
                <w:w w:val="96"/>
                <w:sz w:val="28"/>
                <w:szCs w:val="28"/>
              </w:rPr>
              <w:t>，高级工程师，人工智能专家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杨会轩</w:t>
            </w:r>
            <w:r>
              <w:rPr>
                <w:rFonts w:ascii="仿宋_GB2312" w:eastAsia="仿宋_GB2312" w:hAnsi="宋体" w:hint="eastAsia"/>
                <w:w w:val="96"/>
                <w:sz w:val="28"/>
                <w:szCs w:val="28"/>
              </w:rPr>
              <w:t>，</w:t>
            </w:r>
            <w:r w:rsidRPr="00776EB7">
              <w:rPr>
                <w:rFonts w:ascii="仿宋_GB2312" w:eastAsia="仿宋_GB2312" w:hAnsi="宋体" w:hint="eastAsia"/>
                <w:w w:val="96"/>
                <w:sz w:val="28"/>
                <w:szCs w:val="28"/>
              </w:rPr>
              <w:t>北京华清智汇能源技术有限公司</w:t>
            </w:r>
            <w:r>
              <w:rPr>
                <w:rFonts w:ascii="仿宋_GB2312" w:eastAsia="仿宋_GB2312" w:hAnsi="宋体" w:hint="eastAsia"/>
                <w:w w:val="96"/>
                <w:sz w:val="28"/>
                <w:szCs w:val="28"/>
              </w:rPr>
              <w:t>，</w:t>
            </w:r>
            <w:r>
              <w:rPr>
                <w:rFonts w:ascii="仿宋_GB2312" w:eastAsia="仿宋_GB2312" w:hAnsi="宋体"/>
                <w:w w:val="96"/>
                <w:sz w:val="28"/>
                <w:szCs w:val="28"/>
              </w:rPr>
              <w:t>高级工程师</w:t>
            </w:r>
            <w:r>
              <w:rPr>
                <w:rFonts w:ascii="仿宋_GB2312" w:eastAsia="仿宋_GB2312" w:hAnsi="宋体" w:hint="eastAsia"/>
                <w:w w:val="96"/>
                <w:sz w:val="28"/>
                <w:szCs w:val="28"/>
              </w:rPr>
              <w:t>，数据智能技术</w:t>
            </w:r>
            <w:r>
              <w:rPr>
                <w:rFonts w:ascii="仿宋_GB2312" w:eastAsia="仿宋_GB2312" w:hAnsi="宋体"/>
                <w:w w:val="96"/>
                <w:sz w:val="28"/>
                <w:szCs w:val="28"/>
              </w:rPr>
              <w:t>专家</w:t>
            </w:r>
          </w:p>
          <w:p w:rsidR="00156A4B" w:rsidRP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hint="eastAsia"/>
                <w:w w:val="96"/>
                <w:sz w:val="28"/>
                <w:szCs w:val="28"/>
              </w:rPr>
              <w:t>何清素，</w:t>
            </w:r>
            <w:proofErr w:type="gramStart"/>
            <w:r w:rsidRPr="00B96B13">
              <w:rPr>
                <w:rFonts w:ascii="仿宋_GB2312" w:eastAsia="仿宋_GB2312" w:hAnsi="宋体" w:hint="eastAsia"/>
                <w:w w:val="96"/>
                <w:sz w:val="28"/>
                <w:szCs w:val="28"/>
              </w:rPr>
              <w:t>国网甘肃省</w:t>
            </w:r>
            <w:proofErr w:type="gramEnd"/>
            <w:r w:rsidRPr="00B96B13">
              <w:rPr>
                <w:rFonts w:ascii="仿宋_GB2312" w:eastAsia="仿宋_GB2312" w:hAnsi="宋体" w:hint="eastAsia"/>
                <w:w w:val="96"/>
                <w:sz w:val="28"/>
                <w:szCs w:val="28"/>
              </w:rPr>
              <w:t>电力公司</w:t>
            </w:r>
            <w:r>
              <w:rPr>
                <w:rFonts w:ascii="仿宋_GB2312" w:eastAsia="仿宋_GB2312" w:hAnsi="宋体" w:hint="eastAsia"/>
                <w:w w:val="96"/>
                <w:sz w:val="28"/>
                <w:szCs w:val="28"/>
              </w:rPr>
              <w:t>，高级工程师，人工智能与区块链专家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hint="eastAsia"/>
                <w:w w:val="96"/>
                <w:sz w:val="28"/>
                <w:szCs w:val="28"/>
              </w:rPr>
              <w:t>戴永新，北京</w:t>
            </w:r>
            <w:proofErr w:type="gramStart"/>
            <w:r>
              <w:rPr>
                <w:rFonts w:ascii="仿宋_GB2312" w:eastAsia="仿宋_GB2312" w:hAnsi="宋体" w:hint="eastAsia"/>
                <w:w w:val="96"/>
                <w:sz w:val="28"/>
                <w:szCs w:val="28"/>
              </w:rPr>
              <w:t>中电普华</w:t>
            </w:r>
            <w:proofErr w:type="gramEnd"/>
            <w:r>
              <w:rPr>
                <w:rFonts w:ascii="仿宋_GB2312" w:eastAsia="仿宋_GB2312" w:hAnsi="宋体" w:hint="eastAsia"/>
                <w:w w:val="96"/>
                <w:sz w:val="28"/>
                <w:szCs w:val="28"/>
              </w:rPr>
              <w:t>信息技术有限公司，高级工程师，电力信息化专家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sidRPr="00C17676">
              <w:rPr>
                <w:rFonts w:ascii="仿宋_GB2312" w:eastAsia="仿宋_GB2312" w:hAnsi="宋体" w:hint="eastAsia"/>
                <w:w w:val="96"/>
                <w:sz w:val="28"/>
                <w:szCs w:val="28"/>
              </w:rPr>
              <w:t>刘道伟，中国电力科学研究院，高级工程师，电力仿真技术专家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李祥忠</w:t>
            </w:r>
            <w:r>
              <w:rPr>
                <w:rFonts w:ascii="仿宋_GB2312" w:eastAsia="仿宋_GB2312" w:hAnsi="宋体" w:hint="eastAsia"/>
                <w:w w:val="96"/>
                <w:sz w:val="28"/>
                <w:szCs w:val="28"/>
              </w:rPr>
              <w:t>，</w:t>
            </w:r>
            <w:r>
              <w:rPr>
                <w:rFonts w:ascii="仿宋_GB2312" w:eastAsia="仿宋_GB2312" w:hAnsi="宋体"/>
                <w:w w:val="96"/>
                <w:sz w:val="28"/>
                <w:szCs w:val="28"/>
              </w:rPr>
              <w:t>中国银行</w:t>
            </w:r>
            <w:r>
              <w:rPr>
                <w:rFonts w:ascii="仿宋_GB2312" w:eastAsia="仿宋_GB2312" w:hAnsi="宋体" w:hint="eastAsia"/>
                <w:w w:val="96"/>
                <w:sz w:val="28"/>
                <w:szCs w:val="28"/>
              </w:rPr>
              <w:t>，</w:t>
            </w:r>
            <w:r>
              <w:rPr>
                <w:rFonts w:ascii="仿宋_GB2312" w:eastAsia="仿宋_GB2312" w:hAnsi="宋体"/>
                <w:w w:val="96"/>
                <w:sz w:val="28"/>
                <w:szCs w:val="28"/>
              </w:rPr>
              <w:t>高级工程师</w:t>
            </w:r>
            <w:r>
              <w:rPr>
                <w:rFonts w:ascii="仿宋_GB2312" w:eastAsia="仿宋_GB2312" w:hAnsi="宋体" w:hint="eastAsia"/>
                <w:w w:val="96"/>
                <w:sz w:val="28"/>
                <w:szCs w:val="28"/>
              </w:rPr>
              <w:t>，</w:t>
            </w:r>
            <w:r>
              <w:rPr>
                <w:rFonts w:ascii="仿宋_GB2312" w:eastAsia="仿宋_GB2312" w:hAnsi="宋体"/>
                <w:w w:val="96"/>
                <w:sz w:val="28"/>
                <w:szCs w:val="28"/>
              </w:rPr>
              <w:t>信息技术专家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hint="eastAsia"/>
                <w:w w:val="96"/>
                <w:sz w:val="28"/>
                <w:szCs w:val="28"/>
              </w:rPr>
              <w:t>王智娟，天津港集团有限公司，高级工程师，软件工程专家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王功明</w:t>
            </w:r>
            <w:r>
              <w:rPr>
                <w:rFonts w:ascii="仿宋_GB2312" w:eastAsia="仿宋_GB2312" w:hAnsi="宋体" w:hint="eastAsia"/>
                <w:w w:val="96"/>
                <w:sz w:val="28"/>
                <w:szCs w:val="28"/>
              </w:rPr>
              <w:t>，</w:t>
            </w:r>
            <w:r>
              <w:rPr>
                <w:rFonts w:ascii="仿宋_GB2312" w:eastAsia="仿宋_GB2312" w:hAnsi="宋体"/>
                <w:w w:val="96"/>
                <w:sz w:val="28"/>
                <w:szCs w:val="28"/>
              </w:rPr>
              <w:t>浪潮集团有限公司</w:t>
            </w:r>
            <w:r>
              <w:rPr>
                <w:rFonts w:ascii="仿宋_GB2312" w:eastAsia="仿宋_GB2312" w:hAnsi="宋体" w:hint="eastAsia"/>
                <w:w w:val="96"/>
                <w:sz w:val="28"/>
                <w:szCs w:val="28"/>
              </w:rPr>
              <w:t>，</w:t>
            </w:r>
            <w:r>
              <w:rPr>
                <w:rFonts w:ascii="仿宋_GB2312" w:eastAsia="仿宋_GB2312" w:hAnsi="宋体"/>
                <w:w w:val="96"/>
                <w:sz w:val="28"/>
                <w:szCs w:val="28"/>
              </w:rPr>
              <w:t>高级工程师</w:t>
            </w:r>
            <w:r>
              <w:rPr>
                <w:rFonts w:ascii="仿宋_GB2312" w:eastAsia="仿宋_GB2312" w:hAnsi="宋体" w:hint="eastAsia"/>
                <w:w w:val="96"/>
                <w:sz w:val="28"/>
                <w:szCs w:val="28"/>
              </w:rPr>
              <w:t>，</w:t>
            </w:r>
            <w:r>
              <w:rPr>
                <w:rFonts w:ascii="仿宋_GB2312" w:eastAsia="仿宋_GB2312" w:hAnsi="宋体"/>
                <w:w w:val="96"/>
                <w:sz w:val="28"/>
                <w:szCs w:val="28"/>
              </w:rPr>
              <w:t>软件技术专家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hint="eastAsia"/>
                <w:w w:val="96"/>
                <w:sz w:val="28"/>
                <w:szCs w:val="28"/>
              </w:rPr>
              <w:t>葛志春，</w:t>
            </w:r>
            <w:r w:rsidRPr="00C75992">
              <w:rPr>
                <w:rFonts w:ascii="仿宋_GB2312" w:eastAsia="仿宋_GB2312" w:hAnsi="宋体"/>
                <w:w w:val="96"/>
                <w:sz w:val="28"/>
                <w:szCs w:val="28"/>
              </w:rPr>
              <w:t>天择（厦门）信息科技有限公司</w:t>
            </w:r>
            <w:r>
              <w:rPr>
                <w:rFonts w:ascii="仿宋_GB2312" w:eastAsia="仿宋_GB2312" w:hAnsi="宋体" w:hint="eastAsia"/>
                <w:w w:val="96"/>
                <w:sz w:val="28"/>
                <w:szCs w:val="28"/>
              </w:rPr>
              <w:t>，</w:t>
            </w:r>
            <w:r>
              <w:rPr>
                <w:rFonts w:ascii="仿宋_GB2312" w:eastAsia="仿宋_GB2312" w:hAnsi="宋体"/>
                <w:w w:val="96"/>
                <w:sz w:val="28"/>
                <w:szCs w:val="28"/>
              </w:rPr>
              <w:t>高级工程师</w:t>
            </w:r>
            <w:r>
              <w:rPr>
                <w:rFonts w:ascii="仿宋_GB2312" w:eastAsia="仿宋_GB2312" w:hAnsi="宋体" w:hint="eastAsia"/>
                <w:w w:val="96"/>
                <w:sz w:val="28"/>
                <w:szCs w:val="28"/>
              </w:rPr>
              <w:t>，</w:t>
            </w:r>
            <w:r>
              <w:rPr>
                <w:rFonts w:ascii="仿宋_GB2312" w:eastAsia="仿宋_GB2312" w:hAnsi="宋体"/>
                <w:w w:val="96"/>
                <w:sz w:val="28"/>
                <w:szCs w:val="28"/>
              </w:rPr>
              <w:t>软件工程专家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sidRPr="004D55AD">
              <w:rPr>
                <w:rFonts w:ascii="仿宋_GB2312" w:eastAsia="仿宋_GB2312" w:hAnsi="宋体" w:hint="eastAsia"/>
                <w:w w:val="96"/>
                <w:sz w:val="28"/>
                <w:szCs w:val="28"/>
              </w:rPr>
              <w:t>王丹</w:t>
            </w:r>
            <w:proofErr w:type="gramStart"/>
            <w:r w:rsidRPr="004D55AD">
              <w:rPr>
                <w:rFonts w:ascii="仿宋_GB2312" w:eastAsia="仿宋_GB2312" w:hAnsi="宋体" w:hint="eastAsia"/>
                <w:w w:val="96"/>
                <w:sz w:val="28"/>
                <w:szCs w:val="28"/>
              </w:rPr>
              <w:t>丹</w:t>
            </w:r>
            <w:proofErr w:type="gramEnd"/>
            <w:r w:rsidRPr="004D55AD">
              <w:rPr>
                <w:rFonts w:ascii="仿宋_GB2312" w:eastAsia="仿宋_GB2312" w:hAnsi="宋体" w:hint="eastAsia"/>
                <w:w w:val="96"/>
                <w:sz w:val="28"/>
                <w:szCs w:val="28"/>
              </w:rPr>
              <w:t>，</w:t>
            </w:r>
            <w:r w:rsidRPr="004D55AD">
              <w:rPr>
                <w:rFonts w:ascii="仿宋_GB2312" w:eastAsia="仿宋_GB2312" w:hAnsi="宋体"/>
                <w:w w:val="96"/>
                <w:sz w:val="28"/>
                <w:szCs w:val="28"/>
              </w:rPr>
              <w:t>天津三源电力信息技术股份有限公司</w:t>
            </w:r>
            <w:r>
              <w:rPr>
                <w:rFonts w:ascii="仿宋_GB2312" w:eastAsia="仿宋_GB2312" w:hAnsi="宋体" w:hint="eastAsia"/>
                <w:w w:val="96"/>
                <w:sz w:val="28"/>
                <w:szCs w:val="28"/>
              </w:rPr>
              <w:t>，</w:t>
            </w:r>
            <w:r>
              <w:rPr>
                <w:rFonts w:ascii="仿宋_GB2312" w:eastAsia="仿宋_GB2312" w:hAnsi="宋体"/>
                <w:w w:val="96"/>
                <w:sz w:val="28"/>
                <w:szCs w:val="28"/>
              </w:rPr>
              <w:t>高级工程师</w:t>
            </w:r>
            <w:r>
              <w:rPr>
                <w:rFonts w:ascii="仿宋_GB2312" w:eastAsia="仿宋_GB2312" w:hAnsi="宋体" w:hint="eastAsia"/>
                <w:w w:val="96"/>
                <w:sz w:val="28"/>
                <w:szCs w:val="28"/>
              </w:rPr>
              <w:t>，</w:t>
            </w:r>
            <w:r>
              <w:rPr>
                <w:rFonts w:ascii="仿宋_GB2312" w:eastAsia="仿宋_GB2312" w:hAnsi="宋体"/>
                <w:w w:val="96"/>
                <w:sz w:val="28"/>
                <w:szCs w:val="28"/>
              </w:rPr>
              <w:t>数据技术专家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林海英</w:t>
            </w:r>
            <w:r>
              <w:rPr>
                <w:rFonts w:ascii="仿宋_GB2312" w:eastAsia="仿宋_GB2312" w:hAnsi="宋体" w:hint="eastAsia"/>
                <w:w w:val="96"/>
                <w:sz w:val="28"/>
                <w:szCs w:val="28"/>
              </w:rPr>
              <w:t>，</w:t>
            </w:r>
            <w:r>
              <w:rPr>
                <w:rFonts w:ascii="仿宋_GB2312" w:eastAsia="仿宋_GB2312" w:hAnsi="宋体"/>
                <w:w w:val="96"/>
                <w:sz w:val="28"/>
                <w:szCs w:val="28"/>
              </w:rPr>
              <w:t>哈尔滨普华</w:t>
            </w:r>
            <w:r>
              <w:rPr>
                <w:rFonts w:ascii="仿宋_GB2312" w:eastAsia="仿宋_GB2312" w:hAnsi="宋体" w:hint="eastAsia"/>
                <w:w w:val="96"/>
                <w:sz w:val="28"/>
                <w:szCs w:val="28"/>
              </w:rPr>
              <w:t>电力</w:t>
            </w:r>
            <w:r>
              <w:rPr>
                <w:rFonts w:ascii="仿宋_GB2312" w:eastAsia="仿宋_GB2312" w:hAnsi="宋体"/>
                <w:w w:val="96"/>
                <w:sz w:val="28"/>
                <w:szCs w:val="28"/>
              </w:rPr>
              <w:t>设计有限公司</w:t>
            </w:r>
            <w:r>
              <w:rPr>
                <w:rFonts w:ascii="仿宋_GB2312" w:eastAsia="仿宋_GB2312" w:hAnsi="宋体" w:hint="eastAsia"/>
                <w:w w:val="96"/>
                <w:sz w:val="28"/>
                <w:szCs w:val="28"/>
              </w:rPr>
              <w:t>，</w:t>
            </w:r>
            <w:r>
              <w:rPr>
                <w:rFonts w:ascii="仿宋_GB2312" w:eastAsia="仿宋_GB2312" w:hAnsi="宋体"/>
                <w:w w:val="96"/>
                <w:sz w:val="28"/>
                <w:szCs w:val="28"/>
              </w:rPr>
              <w:t>高级工程师</w:t>
            </w:r>
            <w:r>
              <w:rPr>
                <w:rFonts w:ascii="仿宋_GB2312" w:eastAsia="仿宋_GB2312" w:hAnsi="宋体" w:hint="eastAsia"/>
                <w:w w:val="96"/>
                <w:sz w:val="28"/>
                <w:szCs w:val="28"/>
              </w:rPr>
              <w:t>，</w:t>
            </w:r>
            <w:r>
              <w:rPr>
                <w:rFonts w:ascii="仿宋_GB2312" w:eastAsia="仿宋_GB2312" w:hAnsi="宋体"/>
                <w:w w:val="96"/>
                <w:sz w:val="28"/>
                <w:szCs w:val="28"/>
              </w:rPr>
              <w:t>电力系统专家</w:t>
            </w:r>
          </w:p>
          <w:p w:rsidR="00884AEC" w:rsidRDefault="00884AEC" w:rsidP="00884AEC">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章玉龙</w:t>
            </w:r>
            <w:r>
              <w:rPr>
                <w:rFonts w:ascii="仿宋_GB2312" w:eastAsia="仿宋_GB2312" w:hAnsi="宋体" w:hint="eastAsia"/>
                <w:w w:val="96"/>
                <w:sz w:val="28"/>
                <w:szCs w:val="28"/>
              </w:rPr>
              <w:t>，</w:t>
            </w:r>
            <w:r>
              <w:rPr>
                <w:rFonts w:ascii="仿宋_GB2312" w:eastAsia="仿宋_GB2312" w:hAnsi="宋体"/>
                <w:w w:val="96"/>
                <w:sz w:val="28"/>
                <w:szCs w:val="28"/>
              </w:rPr>
              <w:t>安徽继远软件有限公司</w:t>
            </w:r>
            <w:r>
              <w:rPr>
                <w:rFonts w:ascii="仿宋_GB2312" w:eastAsia="仿宋_GB2312" w:hAnsi="宋体" w:hint="eastAsia"/>
                <w:w w:val="96"/>
                <w:sz w:val="28"/>
                <w:szCs w:val="28"/>
              </w:rPr>
              <w:t>，</w:t>
            </w:r>
            <w:r>
              <w:rPr>
                <w:rFonts w:ascii="仿宋_GB2312" w:eastAsia="仿宋_GB2312" w:hAnsi="宋体"/>
                <w:w w:val="96"/>
                <w:sz w:val="28"/>
                <w:szCs w:val="28"/>
              </w:rPr>
              <w:t>高级工程师</w:t>
            </w:r>
            <w:r>
              <w:rPr>
                <w:rFonts w:ascii="仿宋_GB2312" w:eastAsia="仿宋_GB2312" w:hAnsi="宋体" w:hint="eastAsia"/>
                <w:w w:val="96"/>
                <w:sz w:val="28"/>
                <w:szCs w:val="28"/>
              </w:rPr>
              <w:t>，</w:t>
            </w:r>
            <w:r>
              <w:rPr>
                <w:rFonts w:ascii="仿宋_GB2312" w:eastAsia="仿宋_GB2312" w:hAnsi="宋体"/>
                <w:w w:val="96"/>
                <w:sz w:val="28"/>
                <w:szCs w:val="28"/>
              </w:rPr>
              <w:t>电力信息化专家</w:t>
            </w:r>
          </w:p>
          <w:p w:rsidR="00156A4B" w:rsidRDefault="00884AEC" w:rsidP="00884AEC">
            <w:pPr>
              <w:snapToGrid w:val="0"/>
              <w:spacing w:line="480" w:lineRule="exact"/>
              <w:ind w:firstLineChars="200" w:firstLine="534"/>
              <w:rPr>
                <w:rFonts w:ascii="仿宋_GB2312" w:eastAsia="仿宋_GB2312" w:hAnsi="宋体"/>
                <w:b/>
                <w:w w:val="96"/>
                <w:sz w:val="28"/>
                <w:szCs w:val="28"/>
              </w:rPr>
            </w:pPr>
            <w:r>
              <w:rPr>
                <w:rFonts w:ascii="仿宋_GB2312" w:eastAsia="仿宋_GB2312" w:hAnsi="宋体"/>
                <w:w w:val="96"/>
                <w:sz w:val="28"/>
                <w:szCs w:val="28"/>
              </w:rPr>
              <w:t>刘国静</w:t>
            </w:r>
            <w:r>
              <w:rPr>
                <w:rFonts w:ascii="仿宋_GB2312" w:eastAsia="仿宋_GB2312" w:hAnsi="宋体" w:hint="eastAsia"/>
                <w:w w:val="96"/>
                <w:sz w:val="28"/>
                <w:szCs w:val="28"/>
              </w:rPr>
              <w:t>，</w:t>
            </w:r>
            <w:proofErr w:type="gramStart"/>
            <w:r>
              <w:rPr>
                <w:rFonts w:ascii="仿宋_GB2312" w:eastAsia="仿宋_GB2312" w:hAnsi="宋体"/>
                <w:w w:val="96"/>
                <w:sz w:val="28"/>
                <w:szCs w:val="28"/>
              </w:rPr>
              <w:t>北京智芯微电子</w:t>
            </w:r>
            <w:proofErr w:type="gramEnd"/>
            <w:r>
              <w:rPr>
                <w:rFonts w:ascii="仿宋_GB2312" w:eastAsia="仿宋_GB2312" w:hAnsi="宋体"/>
                <w:w w:val="96"/>
                <w:sz w:val="28"/>
                <w:szCs w:val="28"/>
              </w:rPr>
              <w:t>有限公司</w:t>
            </w:r>
            <w:r>
              <w:rPr>
                <w:rFonts w:ascii="仿宋_GB2312" w:eastAsia="仿宋_GB2312" w:hAnsi="宋体" w:hint="eastAsia"/>
                <w:w w:val="96"/>
                <w:sz w:val="28"/>
                <w:szCs w:val="28"/>
              </w:rPr>
              <w:t>，</w:t>
            </w:r>
            <w:r>
              <w:rPr>
                <w:rFonts w:ascii="仿宋_GB2312" w:eastAsia="仿宋_GB2312" w:hAnsi="宋体"/>
                <w:w w:val="96"/>
                <w:sz w:val="28"/>
                <w:szCs w:val="28"/>
              </w:rPr>
              <w:t>高级工程师</w:t>
            </w:r>
            <w:r>
              <w:rPr>
                <w:rFonts w:ascii="仿宋_GB2312" w:eastAsia="仿宋_GB2312" w:hAnsi="宋体" w:hint="eastAsia"/>
                <w:w w:val="96"/>
                <w:sz w:val="28"/>
                <w:szCs w:val="28"/>
              </w:rPr>
              <w:t>，</w:t>
            </w:r>
            <w:r>
              <w:rPr>
                <w:rFonts w:ascii="仿宋_GB2312" w:eastAsia="仿宋_GB2312" w:hAnsi="宋体"/>
                <w:w w:val="96"/>
                <w:sz w:val="28"/>
                <w:szCs w:val="28"/>
              </w:rPr>
              <w:t>芯片技术应用专家</w:t>
            </w:r>
          </w:p>
        </w:tc>
      </w:tr>
      <w:tr w:rsidR="00156A4B" w:rsidTr="002B3CF4">
        <w:trPr>
          <w:jc w:val="center"/>
        </w:trPr>
        <w:tc>
          <w:tcPr>
            <w:tcW w:w="9351" w:type="dxa"/>
            <w:gridSpan w:val="3"/>
            <w:tcBorders>
              <w:top w:val="single" w:sz="4" w:space="0" w:color="000000"/>
              <w:left w:val="single" w:sz="4" w:space="0" w:color="auto"/>
              <w:bottom w:val="single" w:sz="4" w:space="0" w:color="auto"/>
              <w:right w:val="single" w:sz="4" w:space="0" w:color="auto"/>
            </w:tcBorders>
          </w:tcPr>
          <w:p w:rsidR="00156A4B" w:rsidRDefault="00156A4B" w:rsidP="003D5A12">
            <w:pPr>
              <w:snapToGrid w:val="0"/>
              <w:spacing w:line="480" w:lineRule="exact"/>
              <w:rPr>
                <w:rFonts w:ascii="仿宋_GB2312" w:eastAsia="仿宋_GB2312" w:hAnsi="宋体"/>
                <w:b/>
                <w:spacing w:val="-6"/>
                <w:w w:val="96"/>
                <w:sz w:val="28"/>
                <w:szCs w:val="28"/>
              </w:rPr>
            </w:pPr>
            <w:r>
              <w:rPr>
                <w:rFonts w:ascii="仿宋_GB2312" w:eastAsia="仿宋_GB2312" w:hAnsi="宋体" w:hint="eastAsia"/>
                <w:b/>
                <w:spacing w:val="-6"/>
                <w:w w:val="96"/>
                <w:sz w:val="28"/>
                <w:szCs w:val="28"/>
              </w:rPr>
              <w:lastRenderedPageBreak/>
              <w:t>专家和</w:t>
            </w:r>
            <w:r>
              <w:rPr>
                <w:rFonts w:ascii="仿宋_GB2312" w:eastAsia="仿宋_GB2312" w:hAnsi="宋体"/>
                <w:b/>
                <w:spacing w:val="-6"/>
                <w:w w:val="96"/>
                <w:sz w:val="28"/>
                <w:szCs w:val="28"/>
              </w:rPr>
              <w:t>会员</w:t>
            </w:r>
            <w:r>
              <w:rPr>
                <w:rFonts w:ascii="仿宋_GB2312" w:eastAsia="仿宋_GB2312" w:hAnsi="宋体" w:hint="eastAsia"/>
                <w:b/>
                <w:spacing w:val="-6"/>
                <w:w w:val="96"/>
                <w:sz w:val="28"/>
                <w:szCs w:val="28"/>
              </w:rPr>
              <w:t>群体的分布及相关科研、</w:t>
            </w:r>
            <w:r>
              <w:rPr>
                <w:rFonts w:ascii="仿宋_GB2312" w:eastAsia="仿宋_GB2312" w:hAnsi="宋体" w:hint="eastAsia"/>
                <w:b/>
                <w:w w:val="96"/>
                <w:sz w:val="28"/>
                <w:szCs w:val="28"/>
              </w:rPr>
              <w:t>教学或生产经营单位简况</w:t>
            </w:r>
          </w:p>
          <w:p w:rsidR="00156A4B" w:rsidRDefault="00156A4B" w:rsidP="00E97BCF">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hint="eastAsia"/>
                <w:w w:val="96"/>
                <w:sz w:val="28"/>
                <w:szCs w:val="28"/>
              </w:rPr>
              <w:t>专家和会员群体以5年以上工作经验、大学本科以上学历的I</w:t>
            </w:r>
            <w:r>
              <w:rPr>
                <w:rFonts w:ascii="仿宋_GB2312" w:eastAsia="仿宋_GB2312" w:hAnsi="宋体"/>
                <w:w w:val="96"/>
                <w:sz w:val="28"/>
                <w:szCs w:val="28"/>
              </w:rPr>
              <w:t>T</w:t>
            </w:r>
            <w:r>
              <w:rPr>
                <w:rFonts w:ascii="仿宋_GB2312" w:eastAsia="仿宋_GB2312" w:hAnsi="宋体" w:hint="eastAsia"/>
                <w:w w:val="96"/>
                <w:sz w:val="28"/>
                <w:szCs w:val="28"/>
              </w:rPr>
              <w:t>精英为主，分布在全国</w:t>
            </w:r>
            <w:r>
              <w:rPr>
                <w:rFonts w:ascii="仿宋_GB2312" w:eastAsia="仿宋_GB2312" w:hAnsi="宋体"/>
                <w:w w:val="96"/>
                <w:sz w:val="28"/>
                <w:szCs w:val="28"/>
              </w:rPr>
              <w:t>6</w:t>
            </w:r>
            <w:r>
              <w:rPr>
                <w:rFonts w:ascii="仿宋_GB2312" w:eastAsia="仿宋_GB2312" w:hAnsi="宋体" w:hint="eastAsia"/>
                <w:w w:val="96"/>
                <w:sz w:val="28"/>
                <w:szCs w:val="28"/>
              </w:rPr>
              <w:t>0多个大中城市的多个行业。</w:t>
            </w:r>
          </w:p>
          <w:p w:rsidR="00156A4B" w:rsidRDefault="00156A4B" w:rsidP="00E97BCF">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按所从事的领域来分</w:t>
            </w:r>
            <w:r>
              <w:rPr>
                <w:rFonts w:ascii="仿宋_GB2312" w:eastAsia="仿宋_GB2312" w:hAnsi="宋体" w:hint="eastAsia"/>
                <w:w w:val="96"/>
                <w:sz w:val="28"/>
                <w:szCs w:val="28"/>
              </w:rPr>
              <w:t>，</w:t>
            </w:r>
            <w:r>
              <w:rPr>
                <w:rFonts w:ascii="仿宋_GB2312" w:eastAsia="仿宋_GB2312" w:hAnsi="宋体"/>
                <w:w w:val="96"/>
                <w:sz w:val="28"/>
                <w:szCs w:val="28"/>
              </w:rPr>
              <w:t>集成与运维占</w:t>
            </w:r>
            <w:r>
              <w:rPr>
                <w:rFonts w:ascii="仿宋_GB2312" w:eastAsia="仿宋_GB2312" w:hAnsi="宋体" w:hint="eastAsia"/>
                <w:w w:val="96"/>
                <w:sz w:val="28"/>
                <w:szCs w:val="28"/>
              </w:rPr>
              <w:t>4</w:t>
            </w:r>
            <w:r>
              <w:rPr>
                <w:rFonts w:ascii="仿宋_GB2312" w:eastAsia="仿宋_GB2312" w:hAnsi="宋体"/>
                <w:w w:val="96"/>
                <w:sz w:val="28"/>
                <w:szCs w:val="28"/>
              </w:rPr>
              <w:t>7</w:t>
            </w:r>
            <w:r>
              <w:rPr>
                <w:rFonts w:ascii="仿宋_GB2312" w:eastAsia="仿宋_GB2312" w:hAnsi="宋体" w:hint="eastAsia"/>
                <w:w w:val="96"/>
                <w:sz w:val="28"/>
                <w:szCs w:val="28"/>
              </w:rPr>
              <w:t>%，</w:t>
            </w:r>
            <w:r>
              <w:rPr>
                <w:rFonts w:ascii="仿宋_GB2312" w:eastAsia="仿宋_GB2312" w:hAnsi="宋体"/>
                <w:w w:val="96"/>
                <w:sz w:val="28"/>
                <w:szCs w:val="28"/>
              </w:rPr>
              <w:t>咨询与</w:t>
            </w:r>
            <w:proofErr w:type="gramStart"/>
            <w:r>
              <w:rPr>
                <w:rFonts w:ascii="仿宋_GB2312" w:eastAsia="仿宋_GB2312" w:hAnsi="宋体"/>
                <w:w w:val="96"/>
                <w:sz w:val="28"/>
                <w:szCs w:val="28"/>
              </w:rPr>
              <w:t>培训占</w:t>
            </w:r>
            <w:proofErr w:type="gramEnd"/>
            <w:r>
              <w:rPr>
                <w:rFonts w:ascii="仿宋_GB2312" w:eastAsia="仿宋_GB2312" w:hAnsi="宋体" w:hint="eastAsia"/>
                <w:w w:val="96"/>
                <w:sz w:val="28"/>
                <w:szCs w:val="28"/>
              </w:rPr>
              <w:t>2</w:t>
            </w:r>
            <w:r>
              <w:rPr>
                <w:rFonts w:ascii="仿宋_GB2312" w:eastAsia="仿宋_GB2312" w:hAnsi="宋体"/>
                <w:w w:val="96"/>
                <w:sz w:val="28"/>
                <w:szCs w:val="28"/>
              </w:rPr>
              <w:t>1</w:t>
            </w:r>
            <w:r>
              <w:rPr>
                <w:rFonts w:ascii="仿宋_GB2312" w:eastAsia="仿宋_GB2312" w:hAnsi="宋体" w:hint="eastAsia"/>
                <w:w w:val="96"/>
                <w:sz w:val="28"/>
                <w:szCs w:val="28"/>
              </w:rPr>
              <w:t>%，</w:t>
            </w:r>
            <w:r>
              <w:rPr>
                <w:rFonts w:ascii="仿宋_GB2312" w:eastAsia="仿宋_GB2312" w:hAnsi="宋体"/>
                <w:w w:val="96"/>
                <w:sz w:val="28"/>
                <w:szCs w:val="28"/>
              </w:rPr>
              <w:t>互联网</w:t>
            </w:r>
            <w:r>
              <w:rPr>
                <w:rFonts w:ascii="仿宋_GB2312" w:eastAsia="仿宋_GB2312" w:hAnsi="宋体" w:hint="eastAsia"/>
                <w:w w:val="96"/>
                <w:sz w:val="28"/>
                <w:szCs w:val="28"/>
              </w:rPr>
              <w:t>+</w:t>
            </w:r>
            <w:r>
              <w:rPr>
                <w:rFonts w:ascii="仿宋_GB2312" w:eastAsia="仿宋_GB2312" w:hAnsi="宋体"/>
                <w:w w:val="96"/>
                <w:sz w:val="28"/>
                <w:szCs w:val="28"/>
              </w:rPr>
              <w:t>占</w:t>
            </w:r>
            <w:r>
              <w:rPr>
                <w:rFonts w:ascii="仿宋_GB2312" w:eastAsia="仿宋_GB2312" w:hAnsi="宋体" w:hint="eastAsia"/>
                <w:w w:val="96"/>
                <w:sz w:val="28"/>
                <w:szCs w:val="28"/>
              </w:rPr>
              <w:t>1</w:t>
            </w:r>
            <w:r>
              <w:rPr>
                <w:rFonts w:ascii="仿宋_GB2312" w:eastAsia="仿宋_GB2312" w:hAnsi="宋体"/>
                <w:w w:val="96"/>
                <w:sz w:val="28"/>
                <w:szCs w:val="28"/>
              </w:rPr>
              <w:t>2</w:t>
            </w:r>
            <w:r>
              <w:rPr>
                <w:rFonts w:ascii="仿宋_GB2312" w:eastAsia="仿宋_GB2312" w:hAnsi="宋体" w:hint="eastAsia"/>
                <w:w w:val="96"/>
                <w:sz w:val="28"/>
                <w:szCs w:val="28"/>
              </w:rPr>
              <w:t>%，</w:t>
            </w:r>
            <w:r>
              <w:rPr>
                <w:rFonts w:ascii="仿宋_GB2312" w:eastAsia="仿宋_GB2312" w:hAnsi="宋体"/>
                <w:w w:val="96"/>
                <w:sz w:val="28"/>
                <w:szCs w:val="28"/>
              </w:rPr>
              <w:t>开发与测试占</w:t>
            </w:r>
            <w:r>
              <w:rPr>
                <w:rFonts w:ascii="仿宋_GB2312" w:eastAsia="仿宋_GB2312" w:hAnsi="宋体" w:hint="eastAsia"/>
                <w:w w:val="96"/>
                <w:sz w:val="28"/>
                <w:szCs w:val="28"/>
              </w:rPr>
              <w:t>1</w:t>
            </w:r>
            <w:r>
              <w:rPr>
                <w:rFonts w:ascii="仿宋_GB2312" w:eastAsia="仿宋_GB2312" w:hAnsi="宋体"/>
                <w:w w:val="96"/>
                <w:sz w:val="28"/>
                <w:szCs w:val="28"/>
              </w:rPr>
              <w:t>2</w:t>
            </w:r>
            <w:r>
              <w:rPr>
                <w:rFonts w:ascii="仿宋_GB2312" w:eastAsia="仿宋_GB2312" w:hAnsi="宋体" w:hint="eastAsia"/>
                <w:w w:val="96"/>
                <w:sz w:val="28"/>
                <w:szCs w:val="28"/>
              </w:rPr>
              <w:t>%，</w:t>
            </w:r>
            <w:r>
              <w:rPr>
                <w:rFonts w:ascii="仿宋_GB2312" w:eastAsia="仿宋_GB2312" w:hAnsi="宋体"/>
                <w:w w:val="96"/>
                <w:sz w:val="28"/>
                <w:szCs w:val="28"/>
              </w:rPr>
              <w:t>安全与</w:t>
            </w:r>
            <w:proofErr w:type="gramStart"/>
            <w:r>
              <w:rPr>
                <w:rFonts w:ascii="仿宋_GB2312" w:eastAsia="仿宋_GB2312" w:hAnsi="宋体"/>
                <w:w w:val="96"/>
                <w:sz w:val="28"/>
                <w:szCs w:val="28"/>
              </w:rPr>
              <w:t>防护占</w:t>
            </w:r>
            <w:proofErr w:type="gramEnd"/>
            <w:r>
              <w:rPr>
                <w:rFonts w:ascii="仿宋_GB2312" w:eastAsia="仿宋_GB2312" w:hAnsi="宋体"/>
                <w:w w:val="96"/>
                <w:sz w:val="28"/>
                <w:szCs w:val="28"/>
              </w:rPr>
              <w:t>3</w:t>
            </w:r>
            <w:r>
              <w:rPr>
                <w:rFonts w:ascii="仿宋_GB2312" w:eastAsia="仿宋_GB2312" w:hAnsi="宋体" w:hint="eastAsia"/>
                <w:w w:val="96"/>
                <w:sz w:val="28"/>
                <w:szCs w:val="28"/>
              </w:rPr>
              <w:t>%，</w:t>
            </w:r>
            <w:r>
              <w:rPr>
                <w:rFonts w:ascii="仿宋_GB2312" w:eastAsia="仿宋_GB2312" w:hAnsi="宋体"/>
                <w:w w:val="96"/>
                <w:sz w:val="28"/>
                <w:szCs w:val="28"/>
              </w:rPr>
              <w:t>其他占</w:t>
            </w:r>
            <w:r>
              <w:rPr>
                <w:rFonts w:ascii="仿宋_GB2312" w:eastAsia="仿宋_GB2312" w:hAnsi="宋体" w:hint="eastAsia"/>
                <w:w w:val="96"/>
                <w:sz w:val="28"/>
                <w:szCs w:val="28"/>
              </w:rPr>
              <w:t>5%。</w:t>
            </w:r>
          </w:p>
          <w:p w:rsidR="00156A4B" w:rsidRDefault="00156A4B" w:rsidP="00E97BCF">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w w:val="96"/>
                <w:sz w:val="28"/>
                <w:szCs w:val="28"/>
              </w:rPr>
              <w:t>按所分布的地域来看</w:t>
            </w:r>
            <w:r>
              <w:rPr>
                <w:rFonts w:ascii="仿宋_GB2312" w:eastAsia="仿宋_GB2312" w:hAnsi="宋体" w:hint="eastAsia"/>
                <w:w w:val="96"/>
                <w:sz w:val="28"/>
                <w:szCs w:val="28"/>
              </w:rPr>
              <w:t>，</w:t>
            </w:r>
            <w:r>
              <w:rPr>
                <w:rFonts w:ascii="仿宋_GB2312" w:eastAsia="仿宋_GB2312" w:hAnsi="宋体"/>
                <w:w w:val="96"/>
                <w:sz w:val="28"/>
                <w:szCs w:val="28"/>
              </w:rPr>
              <w:t>北京占</w:t>
            </w:r>
            <w:r>
              <w:rPr>
                <w:rFonts w:ascii="仿宋_GB2312" w:eastAsia="仿宋_GB2312" w:hAnsi="宋体" w:hint="eastAsia"/>
                <w:w w:val="96"/>
                <w:sz w:val="28"/>
                <w:szCs w:val="28"/>
              </w:rPr>
              <w:t>5</w:t>
            </w:r>
            <w:r>
              <w:rPr>
                <w:rFonts w:ascii="仿宋_GB2312" w:eastAsia="仿宋_GB2312" w:hAnsi="宋体"/>
                <w:w w:val="96"/>
                <w:sz w:val="28"/>
                <w:szCs w:val="28"/>
              </w:rPr>
              <w:t>5</w:t>
            </w:r>
            <w:r>
              <w:rPr>
                <w:rFonts w:ascii="仿宋_GB2312" w:eastAsia="仿宋_GB2312" w:hAnsi="宋体" w:hint="eastAsia"/>
                <w:w w:val="96"/>
                <w:sz w:val="28"/>
                <w:szCs w:val="28"/>
              </w:rPr>
              <w:t>%，</w:t>
            </w:r>
            <w:r>
              <w:rPr>
                <w:rFonts w:ascii="仿宋_GB2312" w:eastAsia="仿宋_GB2312" w:hAnsi="宋体"/>
                <w:w w:val="96"/>
                <w:sz w:val="28"/>
                <w:szCs w:val="28"/>
              </w:rPr>
              <w:t>天津占</w:t>
            </w:r>
            <w:r>
              <w:rPr>
                <w:rFonts w:ascii="仿宋_GB2312" w:eastAsia="仿宋_GB2312" w:hAnsi="宋体" w:hint="eastAsia"/>
                <w:w w:val="96"/>
                <w:sz w:val="28"/>
                <w:szCs w:val="28"/>
              </w:rPr>
              <w:t>5%，上海5%，深圳5%，</w:t>
            </w:r>
            <w:r>
              <w:rPr>
                <w:rFonts w:ascii="仿宋_GB2312" w:eastAsia="仿宋_GB2312" w:hAnsi="宋体"/>
                <w:w w:val="96"/>
                <w:sz w:val="28"/>
                <w:szCs w:val="28"/>
              </w:rPr>
              <w:t>长沙</w:t>
            </w:r>
            <w:r>
              <w:rPr>
                <w:rFonts w:ascii="仿宋_GB2312" w:eastAsia="仿宋_GB2312" w:hAnsi="宋体" w:hint="eastAsia"/>
                <w:w w:val="96"/>
                <w:sz w:val="28"/>
                <w:szCs w:val="28"/>
              </w:rPr>
              <w:t>4%，厦门</w:t>
            </w:r>
            <w:r>
              <w:rPr>
                <w:rFonts w:ascii="仿宋_GB2312" w:eastAsia="仿宋_GB2312" w:hAnsi="宋体"/>
                <w:w w:val="96"/>
                <w:sz w:val="28"/>
                <w:szCs w:val="28"/>
              </w:rPr>
              <w:t>4%，</w:t>
            </w:r>
            <w:r>
              <w:rPr>
                <w:rFonts w:ascii="仿宋_GB2312" w:eastAsia="仿宋_GB2312" w:hAnsi="宋体" w:hint="eastAsia"/>
                <w:w w:val="96"/>
                <w:sz w:val="28"/>
                <w:szCs w:val="28"/>
              </w:rPr>
              <w:t>广州3%，国内其他城市18%，海外1%。</w:t>
            </w:r>
          </w:p>
          <w:p w:rsidR="00156A4B" w:rsidRDefault="00156A4B" w:rsidP="00E97BCF">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hint="eastAsia"/>
                <w:w w:val="96"/>
                <w:sz w:val="28"/>
                <w:szCs w:val="28"/>
              </w:rPr>
              <w:t>专家和会员群体的科研内容包括但不限于</w:t>
            </w:r>
            <w:r w:rsidRPr="0018058D">
              <w:rPr>
                <w:rFonts w:ascii="仿宋_GB2312" w:eastAsia="仿宋_GB2312" w:hAnsi="宋体" w:hint="eastAsia"/>
                <w:w w:val="96"/>
                <w:sz w:val="28"/>
                <w:szCs w:val="28"/>
              </w:rPr>
              <w:t>：能源智慧</w:t>
            </w:r>
            <w:r>
              <w:rPr>
                <w:rFonts w:ascii="仿宋_GB2312" w:eastAsia="仿宋_GB2312" w:hAnsi="宋体" w:hint="eastAsia"/>
                <w:w w:val="96"/>
                <w:sz w:val="28"/>
                <w:szCs w:val="28"/>
              </w:rPr>
              <w:t>化</w:t>
            </w:r>
            <w:r w:rsidRPr="0018058D">
              <w:rPr>
                <w:rFonts w:ascii="仿宋_GB2312" w:eastAsia="仿宋_GB2312" w:hAnsi="宋体" w:hint="eastAsia"/>
                <w:w w:val="96"/>
                <w:sz w:val="28"/>
                <w:szCs w:val="28"/>
              </w:rPr>
              <w:t>、信息化项目管理、企业管理现代化、数据智能</w:t>
            </w:r>
            <w:r>
              <w:rPr>
                <w:rFonts w:ascii="仿宋_GB2312" w:eastAsia="仿宋_GB2312" w:hAnsi="宋体" w:hint="eastAsia"/>
                <w:w w:val="96"/>
                <w:sz w:val="28"/>
                <w:szCs w:val="28"/>
              </w:rPr>
              <w:t>关键技术、两化融合发展、现代信息技术与先进管</w:t>
            </w:r>
            <w:r>
              <w:rPr>
                <w:rFonts w:ascii="仿宋_GB2312" w:eastAsia="仿宋_GB2312" w:hAnsi="宋体" w:hint="eastAsia"/>
                <w:w w:val="96"/>
                <w:sz w:val="28"/>
                <w:szCs w:val="28"/>
              </w:rPr>
              <w:lastRenderedPageBreak/>
              <w:t>理理念融合创新、</w:t>
            </w:r>
            <w:r w:rsidRPr="0018058D">
              <w:rPr>
                <w:rFonts w:ascii="仿宋_GB2312" w:eastAsia="仿宋_GB2312" w:hAnsi="宋体" w:hint="eastAsia"/>
                <w:w w:val="96"/>
                <w:sz w:val="28"/>
                <w:szCs w:val="28"/>
              </w:rPr>
              <w:t>综合能源服务、新一代信息技术等。</w:t>
            </w:r>
          </w:p>
          <w:p w:rsidR="00156A4B" w:rsidRDefault="00156A4B" w:rsidP="00E97BCF">
            <w:pPr>
              <w:snapToGrid w:val="0"/>
              <w:spacing w:line="480" w:lineRule="exact"/>
              <w:ind w:firstLineChars="200" w:firstLine="534"/>
              <w:rPr>
                <w:rFonts w:ascii="仿宋_GB2312" w:eastAsia="仿宋_GB2312" w:hAnsi="宋体"/>
                <w:b/>
                <w:w w:val="96"/>
                <w:sz w:val="28"/>
                <w:szCs w:val="28"/>
              </w:rPr>
            </w:pPr>
            <w:r>
              <w:rPr>
                <w:rFonts w:ascii="仿宋_GB2312" w:eastAsia="仿宋_GB2312" w:hAnsi="宋体" w:hint="eastAsia"/>
                <w:w w:val="96"/>
                <w:sz w:val="28"/>
                <w:szCs w:val="28"/>
              </w:rPr>
              <w:t>多数会员单位教学或生产经营状况良好，具备可持续发展能力。</w:t>
            </w:r>
          </w:p>
        </w:tc>
      </w:tr>
      <w:tr w:rsidR="00156A4B" w:rsidTr="002B3CF4">
        <w:trPr>
          <w:jc w:val="center"/>
        </w:trPr>
        <w:tc>
          <w:tcPr>
            <w:tcW w:w="9351" w:type="dxa"/>
            <w:gridSpan w:val="3"/>
            <w:tcBorders>
              <w:top w:val="single" w:sz="4" w:space="0" w:color="auto"/>
              <w:left w:val="single" w:sz="4" w:space="0" w:color="auto"/>
              <w:bottom w:val="single" w:sz="4" w:space="0" w:color="auto"/>
              <w:right w:val="single" w:sz="4" w:space="0" w:color="auto"/>
            </w:tcBorders>
          </w:tcPr>
          <w:p w:rsidR="00156A4B" w:rsidRDefault="00156A4B" w:rsidP="003D5A12">
            <w:pPr>
              <w:pStyle w:val="a5"/>
              <w:snapToGrid w:val="0"/>
              <w:rPr>
                <w:rFonts w:ascii="仿宋_GB2312" w:eastAsia="仿宋_GB2312" w:hAnsi="宋体"/>
                <w:b/>
                <w:w w:val="96"/>
                <w:kern w:val="0"/>
                <w:sz w:val="28"/>
                <w:szCs w:val="28"/>
              </w:rPr>
            </w:pPr>
            <w:proofErr w:type="gramStart"/>
            <w:r>
              <w:rPr>
                <w:rFonts w:ascii="仿宋_GB2312" w:eastAsia="仿宋_GB2312" w:hAnsi="宋体" w:hint="eastAsia"/>
                <w:b/>
                <w:w w:val="96"/>
                <w:kern w:val="0"/>
                <w:sz w:val="28"/>
                <w:szCs w:val="28"/>
              </w:rPr>
              <w:lastRenderedPageBreak/>
              <w:t>己开展</w:t>
            </w:r>
            <w:proofErr w:type="gramEnd"/>
            <w:r>
              <w:rPr>
                <w:rFonts w:ascii="仿宋_GB2312" w:eastAsia="仿宋_GB2312" w:hAnsi="宋体" w:hint="eastAsia"/>
                <w:b/>
                <w:w w:val="96"/>
                <w:kern w:val="0"/>
                <w:sz w:val="28"/>
                <w:szCs w:val="28"/>
              </w:rPr>
              <w:t>过的相关活动，出版的刊物、论著，科技成果情况</w:t>
            </w:r>
          </w:p>
          <w:p w:rsidR="00156A4B" w:rsidRPr="00FE5951" w:rsidRDefault="00156A4B" w:rsidP="00E97BCF">
            <w:pPr>
              <w:pStyle w:val="a5"/>
              <w:snapToGrid w:val="0"/>
              <w:ind w:firstLine="540"/>
              <w:rPr>
                <w:rFonts w:ascii="仿宋_GB2312" w:eastAsia="仿宋_GB2312" w:hAnsi="宋体"/>
                <w:w w:val="96"/>
                <w:sz w:val="28"/>
                <w:szCs w:val="28"/>
              </w:rPr>
            </w:pPr>
            <w:r w:rsidRPr="00FE5951">
              <w:rPr>
                <w:rFonts w:ascii="仿宋_GB2312" w:eastAsia="仿宋_GB2312" w:hAnsi="宋体" w:hint="eastAsia"/>
                <w:w w:val="96"/>
                <w:sz w:val="28"/>
                <w:szCs w:val="28"/>
              </w:rPr>
              <w:t>每年举办一届中国信息化管理峰会，已经连续举办八年。概要情况如下：</w:t>
            </w:r>
          </w:p>
          <w:p w:rsidR="00156A4B" w:rsidRPr="00FE5951" w:rsidRDefault="00156A4B" w:rsidP="00E97BCF">
            <w:pPr>
              <w:pStyle w:val="a5"/>
              <w:snapToGrid w:val="0"/>
              <w:rPr>
                <w:rFonts w:ascii="仿宋_GB2312" w:eastAsia="仿宋_GB2312" w:hAnsi="宋体"/>
                <w:w w:val="96"/>
                <w:sz w:val="28"/>
                <w:szCs w:val="28"/>
              </w:rPr>
            </w:pPr>
            <w:proofErr w:type="gramStart"/>
            <w:r w:rsidRPr="00FE5951">
              <w:rPr>
                <w:rFonts w:ascii="仿宋_GB2312" w:eastAsia="仿宋_GB2312" w:hAnsi="宋体" w:hint="eastAsia"/>
                <w:w w:val="96"/>
                <w:sz w:val="28"/>
                <w:szCs w:val="28"/>
              </w:rPr>
              <w:t>届别</w:t>
            </w:r>
            <w:proofErr w:type="gramEnd"/>
            <w:r w:rsidRPr="00FE5951">
              <w:rPr>
                <w:rFonts w:ascii="仿宋_GB2312" w:eastAsia="仿宋_GB2312" w:hAnsi="宋体" w:hint="eastAsia"/>
                <w:w w:val="96"/>
                <w:sz w:val="28"/>
                <w:szCs w:val="28"/>
              </w:rPr>
              <w:tab/>
              <w:t xml:space="preserve">举办日期 </w:t>
            </w:r>
            <w:r w:rsidRPr="00FE5951">
              <w:rPr>
                <w:rFonts w:ascii="仿宋_GB2312" w:eastAsia="仿宋_GB2312" w:hAnsi="宋体" w:hint="eastAsia"/>
                <w:w w:val="96"/>
                <w:sz w:val="28"/>
                <w:szCs w:val="28"/>
              </w:rPr>
              <w:tab/>
              <w:t>峰会主题</w:t>
            </w:r>
            <w:r w:rsidRPr="00FE5951">
              <w:rPr>
                <w:rFonts w:ascii="仿宋_GB2312" w:eastAsia="仿宋_GB2312" w:hAnsi="宋体" w:hint="eastAsia"/>
                <w:w w:val="96"/>
                <w:sz w:val="28"/>
                <w:szCs w:val="28"/>
              </w:rPr>
              <w:tab/>
              <w:t>举办城市 举办地点</w:t>
            </w:r>
          </w:p>
          <w:p w:rsidR="00156A4B" w:rsidRPr="00FE5951" w:rsidRDefault="00156A4B" w:rsidP="00E97BCF">
            <w:pPr>
              <w:pStyle w:val="a5"/>
              <w:snapToGrid w:val="0"/>
              <w:rPr>
                <w:rFonts w:ascii="仿宋_GB2312" w:eastAsia="仿宋_GB2312" w:hAnsi="宋体"/>
                <w:w w:val="96"/>
                <w:sz w:val="28"/>
                <w:szCs w:val="28"/>
              </w:rPr>
            </w:pPr>
            <w:r w:rsidRPr="00FE5951">
              <w:rPr>
                <w:rFonts w:ascii="仿宋_GB2312" w:eastAsia="仿宋_GB2312" w:hAnsi="宋体" w:hint="eastAsia"/>
                <w:w w:val="96"/>
                <w:sz w:val="28"/>
                <w:szCs w:val="28"/>
              </w:rPr>
              <w:t>第一届</w:t>
            </w:r>
            <w:r w:rsidRPr="00FE5951">
              <w:rPr>
                <w:rFonts w:ascii="仿宋_GB2312" w:eastAsia="仿宋_GB2312" w:hAnsi="宋体" w:hint="eastAsia"/>
                <w:w w:val="96"/>
                <w:sz w:val="28"/>
                <w:szCs w:val="28"/>
              </w:rPr>
              <w:tab/>
              <w:t>2013.11.16</w:t>
            </w:r>
            <w:r w:rsidRPr="00FE5951">
              <w:rPr>
                <w:rFonts w:ascii="仿宋_GB2312" w:eastAsia="仿宋_GB2312" w:hAnsi="宋体" w:hint="eastAsia"/>
                <w:w w:val="96"/>
                <w:sz w:val="28"/>
                <w:szCs w:val="28"/>
              </w:rPr>
              <w:tab/>
              <w:t>共享资源 共谋发展 共同进步 北京</w:t>
            </w:r>
            <w:r w:rsidRPr="00FE5951">
              <w:rPr>
                <w:rFonts w:ascii="仿宋_GB2312" w:eastAsia="仿宋_GB2312" w:hAnsi="宋体" w:hint="eastAsia"/>
                <w:w w:val="96"/>
                <w:sz w:val="28"/>
                <w:szCs w:val="28"/>
              </w:rPr>
              <w:tab/>
            </w:r>
            <w:proofErr w:type="gramStart"/>
            <w:r w:rsidRPr="00FE5951">
              <w:rPr>
                <w:rFonts w:ascii="仿宋_GB2312" w:eastAsia="仿宋_GB2312" w:hAnsi="宋体" w:hint="eastAsia"/>
                <w:w w:val="96"/>
                <w:sz w:val="28"/>
                <w:szCs w:val="28"/>
              </w:rPr>
              <w:t>蜀乡竹林</w:t>
            </w:r>
            <w:proofErr w:type="gramEnd"/>
          </w:p>
          <w:p w:rsidR="00156A4B" w:rsidRPr="00FE5951" w:rsidRDefault="00156A4B" w:rsidP="00E97BCF">
            <w:pPr>
              <w:pStyle w:val="a5"/>
              <w:snapToGrid w:val="0"/>
              <w:rPr>
                <w:rFonts w:ascii="仿宋_GB2312" w:eastAsia="仿宋_GB2312" w:hAnsi="宋体"/>
                <w:w w:val="96"/>
                <w:sz w:val="28"/>
                <w:szCs w:val="28"/>
              </w:rPr>
            </w:pPr>
            <w:r w:rsidRPr="00FE5951">
              <w:rPr>
                <w:rFonts w:ascii="仿宋_GB2312" w:eastAsia="仿宋_GB2312" w:hAnsi="宋体" w:hint="eastAsia"/>
                <w:w w:val="96"/>
                <w:sz w:val="28"/>
                <w:szCs w:val="28"/>
              </w:rPr>
              <w:t>第二届</w:t>
            </w:r>
            <w:r w:rsidRPr="00FE5951">
              <w:rPr>
                <w:rFonts w:ascii="仿宋_GB2312" w:eastAsia="仿宋_GB2312" w:hAnsi="宋体" w:hint="eastAsia"/>
                <w:w w:val="96"/>
                <w:sz w:val="28"/>
                <w:szCs w:val="28"/>
              </w:rPr>
              <w:tab/>
              <w:t>2014.11.22</w:t>
            </w:r>
            <w:r w:rsidRPr="00FE5951">
              <w:rPr>
                <w:rFonts w:ascii="仿宋_GB2312" w:eastAsia="仿宋_GB2312" w:hAnsi="宋体" w:hint="eastAsia"/>
                <w:w w:val="96"/>
                <w:sz w:val="28"/>
                <w:szCs w:val="28"/>
              </w:rPr>
              <w:tab/>
              <w:t>增进友谊 分享经验 互助共赢 北京</w:t>
            </w:r>
            <w:r w:rsidRPr="00FE5951">
              <w:rPr>
                <w:rFonts w:ascii="仿宋_GB2312" w:eastAsia="仿宋_GB2312" w:hAnsi="宋体" w:hint="eastAsia"/>
                <w:w w:val="96"/>
                <w:sz w:val="28"/>
                <w:szCs w:val="28"/>
              </w:rPr>
              <w:tab/>
            </w:r>
            <w:proofErr w:type="gramStart"/>
            <w:r w:rsidRPr="00FE5951">
              <w:rPr>
                <w:rFonts w:ascii="仿宋_GB2312" w:eastAsia="仿宋_GB2312" w:hAnsi="宋体" w:hint="eastAsia"/>
                <w:w w:val="96"/>
                <w:sz w:val="28"/>
                <w:szCs w:val="28"/>
              </w:rPr>
              <w:t>九妙坊</w:t>
            </w:r>
            <w:proofErr w:type="gramEnd"/>
          </w:p>
          <w:p w:rsidR="00156A4B" w:rsidRPr="00FE5951" w:rsidRDefault="00156A4B" w:rsidP="00E97BCF">
            <w:pPr>
              <w:pStyle w:val="a5"/>
              <w:snapToGrid w:val="0"/>
              <w:rPr>
                <w:rFonts w:ascii="仿宋_GB2312" w:eastAsia="仿宋_GB2312" w:hAnsi="宋体"/>
                <w:w w:val="96"/>
                <w:sz w:val="28"/>
                <w:szCs w:val="28"/>
              </w:rPr>
            </w:pPr>
            <w:r w:rsidRPr="00FE5951">
              <w:rPr>
                <w:rFonts w:ascii="仿宋_GB2312" w:eastAsia="仿宋_GB2312" w:hAnsi="宋体" w:hint="eastAsia"/>
                <w:w w:val="96"/>
                <w:sz w:val="28"/>
                <w:szCs w:val="28"/>
              </w:rPr>
              <w:t>第三届 2015.11.28</w:t>
            </w:r>
            <w:r w:rsidRPr="00FE5951">
              <w:rPr>
                <w:rFonts w:ascii="仿宋_GB2312" w:eastAsia="仿宋_GB2312" w:hAnsi="宋体" w:hint="eastAsia"/>
                <w:w w:val="96"/>
                <w:sz w:val="28"/>
                <w:szCs w:val="28"/>
              </w:rPr>
              <w:tab/>
              <w:t>共享经济下的互联网+IT服务北京北京航空航天大学</w:t>
            </w:r>
          </w:p>
          <w:p w:rsidR="00156A4B" w:rsidRPr="00FE5951" w:rsidRDefault="00156A4B" w:rsidP="00E97BCF">
            <w:pPr>
              <w:pStyle w:val="a5"/>
              <w:snapToGrid w:val="0"/>
              <w:rPr>
                <w:rFonts w:ascii="仿宋_GB2312" w:eastAsia="仿宋_GB2312" w:hAnsi="宋体"/>
                <w:w w:val="96"/>
                <w:sz w:val="28"/>
                <w:szCs w:val="28"/>
              </w:rPr>
            </w:pPr>
            <w:r w:rsidRPr="00FE5951">
              <w:rPr>
                <w:rFonts w:ascii="仿宋_GB2312" w:eastAsia="仿宋_GB2312" w:hAnsi="宋体" w:hint="eastAsia"/>
                <w:w w:val="96"/>
                <w:sz w:val="28"/>
                <w:szCs w:val="28"/>
              </w:rPr>
              <w:t>第四届 2016.11.20</w:t>
            </w:r>
            <w:r w:rsidRPr="00FE5951">
              <w:rPr>
                <w:rFonts w:ascii="仿宋_GB2312" w:eastAsia="仿宋_GB2312" w:hAnsi="宋体" w:hint="eastAsia"/>
                <w:w w:val="96"/>
                <w:sz w:val="28"/>
                <w:szCs w:val="28"/>
              </w:rPr>
              <w:tab/>
              <w:t>软件即服务，共创新辉煌</w:t>
            </w:r>
            <w:r w:rsidRPr="00FE5951">
              <w:rPr>
                <w:rFonts w:ascii="仿宋_GB2312" w:eastAsia="仿宋_GB2312" w:hAnsi="宋体" w:hint="eastAsia"/>
                <w:w w:val="96"/>
                <w:sz w:val="28"/>
                <w:szCs w:val="28"/>
              </w:rPr>
              <w:tab/>
              <w:t>现场 北京</w:t>
            </w:r>
            <w:r w:rsidRPr="00FE5951">
              <w:rPr>
                <w:rFonts w:ascii="仿宋_GB2312" w:eastAsia="仿宋_GB2312" w:hAnsi="宋体" w:hint="eastAsia"/>
                <w:w w:val="96"/>
                <w:sz w:val="28"/>
                <w:szCs w:val="28"/>
              </w:rPr>
              <w:tab/>
              <w:t>新兴宾馆</w:t>
            </w:r>
          </w:p>
          <w:p w:rsidR="00156A4B" w:rsidRPr="00FE5951" w:rsidRDefault="00156A4B" w:rsidP="00E97BCF">
            <w:pPr>
              <w:pStyle w:val="a5"/>
              <w:snapToGrid w:val="0"/>
              <w:rPr>
                <w:rFonts w:ascii="仿宋_GB2312" w:eastAsia="仿宋_GB2312" w:hAnsi="宋体"/>
                <w:w w:val="96"/>
                <w:sz w:val="28"/>
                <w:szCs w:val="28"/>
              </w:rPr>
            </w:pPr>
            <w:r w:rsidRPr="00FE5951">
              <w:rPr>
                <w:rFonts w:ascii="仿宋_GB2312" w:eastAsia="仿宋_GB2312" w:hAnsi="宋体" w:hint="eastAsia"/>
                <w:w w:val="96"/>
                <w:sz w:val="28"/>
                <w:szCs w:val="28"/>
              </w:rPr>
              <w:t>第五届</w:t>
            </w:r>
            <w:r w:rsidRPr="00FE5951">
              <w:rPr>
                <w:rFonts w:ascii="仿宋_GB2312" w:eastAsia="仿宋_GB2312" w:hAnsi="宋体" w:hint="eastAsia"/>
                <w:w w:val="96"/>
                <w:sz w:val="28"/>
                <w:szCs w:val="28"/>
              </w:rPr>
              <w:tab/>
              <w:t>2017.11.25</w:t>
            </w:r>
            <w:r w:rsidRPr="00FE5951">
              <w:rPr>
                <w:rFonts w:ascii="仿宋_GB2312" w:eastAsia="仿宋_GB2312" w:hAnsi="宋体" w:hint="eastAsia"/>
                <w:w w:val="96"/>
                <w:sz w:val="28"/>
                <w:szCs w:val="28"/>
              </w:rPr>
              <w:tab/>
              <w:t>跨界 融合 创新 共赢</w:t>
            </w:r>
            <w:r w:rsidRPr="00FE5951">
              <w:rPr>
                <w:rFonts w:ascii="仿宋_GB2312" w:eastAsia="仿宋_GB2312" w:hAnsi="宋体" w:hint="eastAsia"/>
                <w:w w:val="96"/>
                <w:sz w:val="28"/>
                <w:szCs w:val="28"/>
              </w:rPr>
              <w:tab/>
              <w:t>北京</w:t>
            </w:r>
            <w:r w:rsidRPr="00FE5951">
              <w:rPr>
                <w:rFonts w:ascii="仿宋_GB2312" w:eastAsia="仿宋_GB2312" w:hAnsi="宋体" w:hint="eastAsia"/>
                <w:w w:val="96"/>
                <w:sz w:val="28"/>
                <w:szCs w:val="28"/>
              </w:rPr>
              <w:tab/>
              <w:t>中国农业大学</w:t>
            </w:r>
          </w:p>
          <w:p w:rsidR="00156A4B" w:rsidRPr="00FE5951" w:rsidRDefault="00156A4B" w:rsidP="00E97BCF">
            <w:pPr>
              <w:pStyle w:val="a5"/>
              <w:snapToGrid w:val="0"/>
              <w:rPr>
                <w:rFonts w:ascii="仿宋_GB2312" w:eastAsia="仿宋_GB2312" w:hAnsi="宋体"/>
                <w:w w:val="96"/>
                <w:sz w:val="28"/>
                <w:szCs w:val="28"/>
              </w:rPr>
            </w:pPr>
            <w:r w:rsidRPr="00FE5951">
              <w:rPr>
                <w:rFonts w:ascii="仿宋_GB2312" w:eastAsia="仿宋_GB2312" w:hAnsi="宋体" w:hint="eastAsia"/>
                <w:w w:val="96"/>
                <w:sz w:val="28"/>
                <w:szCs w:val="28"/>
              </w:rPr>
              <w:t>第六届 2018.12.01</w:t>
            </w:r>
            <w:proofErr w:type="gramStart"/>
            <w:r w:rsidRPr="00FE5951">
              <w:rPr>
                <w:rFonts w:ascii="仿宋_GB2312" w:eastAsia="仿宋_GB2312" w:hAnsi="宋体" w:hint="eastAsia"/>
                <w:w w:val="96"/>
                <w:sz w:val="28"/>
                <w:szCs w:val="28"/>
              </w:rPr>
              <w:t>智科技 慧生活</w:t>
            </w:r>
            <w:proofErr w:type="gramEnd"/>
            <w:r w:rsidRPr="00FE5951">
              <w:rPr>
                <w:rFonts w:ascii="仿宋_GB2312" w:eastAsia="仿宋_GB2312" w:hAnsi="宋体" w:hint="eastAsia"/>
                <w:w w:val="96"/>
                <w:sz w:val="28"/>
                <w:szCs w:val="28"/>
              </w:rPr>
              <w:t>北京 天使实战学院</w:t>
            </w:r>
          </w:p>
          <w:p w:rsidR="00156A4B" w:rsidRPr="00FE5951" w:rsidRDefault="00156A4B" w:rsidP="00E97BCF">
            <w:pPr>
              <w:pStyle w:val="a5"/>
              <w:snapToGrid w:val="0"/>
              <w:rPr>
                <w:rFonts w:ascii="仿宋_GB2312" w:eastAsia="仿宋_GB2312" w:hAnsi="宋体"/>
                <w:w w:val="96"/>
                <w:sz w:val="28"/>
                <w:szCs w:val="28"/>
              </w:rPr>
            </w:pPr>
            <w:r w:rsidRPr="00FE5951">
              <w:rPr>
                <w:rFonts w:ascii="仿宋_GB2312" w:eastAsia="仿宋_GB2312" w:hAnsi="宋体" w:hint="eastAsia"/>
                <w:w w:val="96"/>
                <w:sz w:val="28"/>
                <w:szCs w:val="28"/>
              </w:rPr>
              <w:t>第七届 2019.12.07泛在</w:t>
            </w:r>
            <w:proofErr w:type="gramStart"/>
            <w:r w:rsidRPr="00FE5951">
              <w:rPr>
                <w:rFonts w:ascii="仿宋_GB2312" w:eastAsia="仿宋_GB2312" w:hAnsi="宋体" w:hint="eastAsia"/>
                <w:w w:val="96"/>
                <w:sz w:val="28"/>
                <w:szCs w:val="28"/>
              </w:rPr>
              <w:t>物联 数智未来</w:t>
            </w:r>
            <w:proofErr w:type="gramEnd"/>
            <w:r w:rsidRPr="00FE5951">
              <w:rPr>
                <w:rFonts w:ascii="仿宋_GB2312" w:eastAsia="仿宋_GB2312" w:hAnsi="宋体" w:hint="eastAsia"/>
                <w:w w:val="96"/>
                <w:sz w:val="28"/>
                <w:szCs w:val="28"/>
              </w:rPr>
              <w:t>北京 东升国际科学园</w:t>
            </w:r>
          </w:p>
          <w:p w:rsidR="00156A4B" w:rsidRPr="00FE5951" w:rsidRDefault="00156A4B" w:rsidP="00E97BCF">
            <w:pPr>
              <w:pStyle w:val="a5"/>
              <w:snapToGrid w:val="0"/>
              <w:rPr>
                <w:rFonts w:ascii="仿宋_GB2312" w:eastAsia="仿宋_GB2312" w:hAnsi="宋体"/>
                <w:w w:val="96"/>
                <w:sz w:val="28"/>
                <w:szCs w:val="28"/>
              </w:rPr>
            </w:pPr>
            <w:r w:rsidRPr="00FE5951">
              <w:rPr>
                <w:rFonts w:ascii="仿宋_GB2312" w:eastAsia="仿宋_GB2312" w:hAnsi="宋体"/>
                <w:w w:val="96"/>
                <w:sz w:val="28"/>
                <w:szCs w:val="28"/>
              </w:rPr>
              <w:t xml:space="preserve">第八届2020.11.28  </w:t>
            </w:r>
            <w:proofErr w:type="gramStart"/>
            <w:r w:rsidRPr="00FE5951">
              <w:rPr>
                <w:rFonts w:ascii="仿宋_GB2312" w:eastAsia="仿宋_GB2312" w:hAnsi="宋体" w:hint="eastAsia"/>
                <w:w w:val="96"/>
                <w:sz w:val="28"/>
                <w:szCs w:val="28"/>
              </w:rPr>
              <w:t>培育数智产业</w:t>
            </w:r>
            <w:proofErr w:type="gramEnd"/>
            <w:r w:rsidRPr="00FE5951">
              <w:rPr>
                <w:rFonts w:ascii="仿宋_GB2312" w:eastAsia="仿宋_GB2312" w:hAnsi="宋体" w:hint="eastAsia"/>
                <w:w w:val="96"/>
                <w:sz w:val="28"/>
                <w:szCs w:val="28"/>
              </w:rPr>
              <w:t xml:space="preserve">，打造数字经济，助力长三角一体化高质量发展 </w:t>
            </w:r>
            <w:r w:rsidRPr="00FE5951">
              <w:rPr>
                <w:rFonts w:ascii="仿宋_GB2312" w:eastAsia="仿宋_GB2312" w:hAnsi="宋体"/>
                <w:w w:val="96"/>
                <w:sz w:val="28"/>
                <w:szCs w:val="28"/>
              </w:rPr>
              <w:t>合肥安徽国际商务职业学院</w:t>
            </w:r>
          </w:p>
          <w:p w:rsidR="00156A4B" w:rsidRPr="00FE5951" w:rsidRDefault="00156A4B" w:rsidP="00E97BCF">
            <w:pPr>
              <w:pStyle w:val="a5"/>
              <w:snapToGrid w:val="0"/>
              <w:rPr>
                <w:rFonts w:ascii="仿宋_GB2312" w:eastAsia="仿宋_GB2312" w:hAnsi="宋体"/>
                <w:w w:val="96"/>
                <w:sz w:val="28"/>
                <w:szCs w:val="28"/>
              </w:rPr>
            </w:pPr>
            <w:r w:rsidRPr="00FE5951">
              <w:rPr>
                <w:rFonts w:ascii="仿宋_GB2312" w:eastAsia="仿宋_GB2312" w:hAnsi="宋体"/>
                <w:w w:val="96"/>
                <w:sz w:val="28"/>
                <w:szCs w:val="28"/>
              </w:rPr>
              <w:t xml:space="preserve">   2019年</w:t>
            </w:r>
            <w:r w:rsidRPr="00FE5951">
              <w:rPr>
                <w:rFonts w:ascii="仿宋_GB2312" w:eastAsia="仿宋_GB2312" w:hAnsi="宋体" w:hint="eastAsia"/>
                <w:w w:val="96"/>
                <w:sz w:val="28"/>
                <w:szCs w:val="28"/>
              </w:rPr>
              <w:t>8月，在北京举办智慧电力论坛，主题为：万物互联，智能世界。</w:t>
            </w:r>
          </w:p>
          <w:p w:rsidR="00156A4B" w:rsidRPr="00FE5951" w:rsidRDefault="00156A4B" w:rsidP="00E97BCF">
            <w:pPr>
              <w:pStyle w:val="a5"/>
              <w:snapToGrid w:val="0"/>
              <w:rPr>
                <w:rFonts w:ascii="仿宋_GB2312" w:eastAsia="仿宋_GB2312" w:hAnsi="宋体"/>
                <w:w w:val="96"/>
                <w:sz w:val="28"/>
                <w:szCs w:val="28"/>
              </w:rPr>
            </w:pPr>
            <w:r w:rsidRPr="00FE5951">
              <w:rPr>
                <w:rFonts w:ascii="仿宋_GB2312" w:eastAsia="仿宋_GB2312" w:hAnsi="宋体" w:hint="eastAsia"/>
                <w:w w:val="96"/>
                <w:sz w:val="28"/>
                <w:szCs w:val="28"/>
              </w:rPr>
              <w:t>已出版的论著代表作有：</w:t>
            </w:r>
          </w:p>
          <w:p w:rsidR="00156A4B" w:rsidRPr="00FE5951" w:rsidRDefault="00156A4B" w:rsidP="00E97BCF">
            <w:pPr>
              <w:pStyle w:val="a5"/>
              <w:snapToGrid w:val="0"/>
              <w:rPr>
                <w:rFonts w:ascii="仿宋_GB2312" w:eastAsia="仿宋_GB2312" w:hAnsi="宋体"/>
                <w:w w:val="96"/>
                <w:sz w:val="28"/>
                <w:szCs w:val="28"/>
              </w:rPr>
            </w:pPr>
            <w:r w:rsidRPr="00FE5951">
              <w:rPr>
                <w:rFonts w:ascii="仿宋_GB2312" w:eastAsia="仿宋_GB2312" w:hAnsi="宋体"/>
                <w:w w:val="96"/>
                <w:sz w:val="28"/>
                <w:szCs w:val="28"/>
              </w:rPr>
              <w:t>[1]项目管理成功利器全程解析. 北京：电子工业出版社，2008.08</w:t>
            </w:r>
            <w:r w:rsidRPr="00FE5951">
              <w:rPr>
                <w:rFonts w:ascii="仿宋_GB2312" w:eastAsia="仿宋_GB2312" w:hAnsi="宋体"/>
                <w:w w:val="96"/>
                <w:sz w:val="28"/>
                <w:szCs w:val="28"/>
              </w:rPr>
              <w:br/>
              <w:t>[2]Project专案管理达人. 台北：电脑人文化，2008.09</w:t>
            </w:r>
            <w:r w:rsidRPr="00FE5951">
              <w:rPr>
                <w:rFonts w:ascii="仿宋_GB2312" w:eastAsia="仿宋_GB2312" w:hAnsi="宋体"/>
                <w:w w:val="96"/>
                <w:sz w:val="28"/>
                <w:szCs w:val="28"/>
              </w:rPr>
              <w:br/>
              <w:t>[3]ITO接包操作实务. 北京：中国商务出版社，2011.04</w:t>
            </w:r>
            <w:r w:rsidRPr="00FE5951">
              <w:rPr>
                <w:rFonts w:ascii="仿宋_GB2312" w:eastAsia="仿宋_GB2312" w:hAnsi="宋体"/>
                <w:w w:val="96"/>
                <w:sz w:val="28"/>
                <w:szCs w:val="28"/>
              </w:rPr>
              <w:br/>
              <w:t>[4]软件质量管理. 北京：清华大学出版社，2013.07</w:t>
            </w:r>
            <w:r w:rsidRPr="00FE5951">
              <w:rPr>
                <w:rFonts w:ascii="仿宋_GB2312" w:eastAsia="仿宋_GB2312" w:hAnsi="宋体"/>
                <w:w w:val="96"/>
                <w:sz w:val="28"/>
                <w:szCs w:val="28"/>
              </w:rPr>
              <w:br/>
              <w:t>[5]IT外包项目管理. 北京：中国水利水电出版社，2014.11</w:t>
            </w:r>
            <w:r w:rsidRPr="00FE5951">
              <w:rPr>
                <w:rFonts w:ascii="仿宋_GB2312" w:eastAsia="仿宋_GB2312" w:hAnsi="宋体"/>
                <w:w w:val="96"/>
                <w:sz w:val="28"/>
                <w:szCs w:val="28"/>
              </w:rPr>
              <w:br/>
              <w:t>[6]软件外包质量管理. 北京：中国水利水电出版社，2014.11</w:t>
            </w:r>
            <w:r w:rsidRPr="00FE5951">
              <w:rPr>
                <w:rFonts w:ascii="仿宋_GB2312" w:eastAsia="仿宋_GB2312" w:hAnsi="宋体"/>
                <w:w w:val="96"/>
                <w:sz w:val="28"/>
                <w:szCs w:val="28"/>
              </w:rPr>
              <w:br/>
              <w:t>[7]企业资产</w:t>
            </w:r>
            <w:r w:rsidRPr="00FE5951">
              <w:rPr>
                <w:rFonts w:ascii="仿宋_GB2312" w:eastAsia="仿宋_GB2312" w:hAnsi="宋体" w:hint="eastAsia"/>
                <w:w w:val="96"/>
                <w:sz w:val="28"/>
                <w:szCs w:val="28"/>
              </w:rPr>
              <w:t>智慧能源</w:t>
            </w:r>
            <w:r w:rsidRPr="00FE5951">
              <w:rPr>
                <w:rFonts w:ascii="仿宋_GB2312" w:eastAsia="仿宋_GB2312" w:hAnsi="宋体"/>
                <w:w w:val="96"/>
                <w:sz w:val="28"/>
                <w:szCs w:val="28"/>
              </w:rPr>
              <w:t>. 北京：中国水利水电出版社，2015.01</w:t>
            </w:r>
            <w:r w:rsidRPr="00FE5951">
              <w:rPr>
                <w:rFonts w:ascii="仿宋_GB2312" w:eastAsia="仿宋_GB2312" w:hAnsi="宋体"/>
                <w:w w:val="96"/>
                <w:sz w:val="28"/>
                <w:szCs w:val="28"/>
              </w:rPr>
              <w:br/>
              <w:t>[8]实用软件测试. 北京：清华大学出版社，2016.06</w:t>
            </w:r>
          </w:p>
          <w:p w:rsidR="00156A4B" w:rsidRDefault="00156A4B" w:rsidP="003D5A12">
            <w:pPr>
              <w:pStyle w:val="a5"/>
              <w:snapToGrid w:val="0"/>
              <w:spacing w:line="276" w:lineRule="auto"/>
              <w:rPr>
                <w:rFonts w:ascii="仿宋_GB2312" w:eastAsia="仿宋_GB2312" w:hAnsi="宋体"/>
                <w:b/>
                <w:w w:val="96"/>
                <w:sz w:val="28"/>
                <w:szCs w:val="28"/>
              </w:rPr>
            </w:pPr>
            <w:r w:rsidRPr="00FE5951">
              <w:rPr>
                <w:rFonts w:ascii="仿宋_GB2312" w:eastAsia="仿宋_GB2312" w:hAnsi="宋体"/>
                <w:w w:val="96"/>
                <w:sz w:val="28"/>
                <w:szCs w:val="28"/>
              </w:rPr>
              <w:t>[</w:t>
            </w:r>
            <w:r>
              <w:rPr>
                <w:rFonts w:ascii="仿宋_GB2312" w:eastAsia="仿宋_GB2312" w:hAnsi="宋体"/>
                <w:w w:val="96"/>
                <w:sz w:val="28"/>
                <w:szCs w:val="28"/>
              </w:rPr>
              <w:t>9</w:t>
            </w:r>
            <w:r w:rsidRPr="00FE5951">
              <w:rPr>
                <w:rFonts w:ascii="仿宋_GB2312" w:eastAsia="仿宋_GB2312" w:hAnsi="宋体"/>
                <w:w w:val="96"/>
                <w:sz w:val="28"/>
                <w:szCs w:val="28"/>
              </w:rPr>
              <w:t>]</w:t>
            </w:r>
            <w:r>
              <w:rPr>
                <w:rFonts w:ascii="仿宋_GB2312" w:eastAsia="仿宋_GB2312" w:hAnsi="宋体"/>
                <w:w w:val="96"/>
                <w:sz w:val="28"/>
                <w:szCs w:val="28"/>
              </w:rPr>
              <w:t>电力物联网技术及应用</w:t>
            </w:r>
            <w:r w:rsidRPr="00FE5951">
              <w:rPr>
                <w:rFonts w:ascii="仿宋_GB2312" w:eastAsia="仿宋_GB2312" w:hAnsi="宋体"/>
                <w:w w:val="96"/>
                <w:sz w:val="28"/>
                <w:szCs w:val="28"/>
              </w:rPr>
              <w:t>. 北京：中国水利水电出版社，20</w:t>
            </w:r>
            <w:r>
              <w:rPr>
                <w:rFonts w:ascii="仿宋_GB2312" w:eastAsia="仿宋_GB2312" w:hAnsi="宋体"/>
                <w:w w:val="96"/>
                <w:sz w:val="28"/>
                <w:szCs w:val="28"/>
              </w:rPr>
              <w:t>20</w:t>
            </w:r>
            <w:r w:rsidRPr="00FE5951">
              <w:rPr>
                <w:rFonts w:ascii="仿宋_GB2312" w:eastAsia="仿宋_GB2312" w:hAnsi="宋体"/>
                <w:w w:val="96"/>
                <w:sz w:val="28"/>
                <w:szCs w:val="28"/>
              </w:rPr>
              <w:t>.</w:t>
            </w:r>
            <w:r>
              <w:rPr>
                <w:rFonts w:ascii="仿宋_GB2312" w:eastAsia="仿宋_GB2312" w:hAnsi="宋体"/>
                <w:w w:val="96"/>
                <w:sz w:val="28"/>
                <w:szCs w:val="28"/>
              </w:rPr>
              <w:t>09</w:t>
            </w:r>
          </w:p>
        </w:tc>
      </w:tr>
      <w:tr w:rsidR="00156A4B" w:rsidTr="002B3CF4">
        <w:trPr>
          <w:jc w:val="center"/>
        </w:trPr>
        <w:tc>
          <w:tcPr>
            <w:tcW w:w="9351" w:type="dxa"/>
            <w:gridSpan w:val="3"/>
            <w:tcBorders>
              <w:top w:val="single" w:sz="4" w:space="0" w:color="000000"/>
              <w:left w:val="single" w:sz="4" w:space="0" w:color="auto"/>
              <w:bottom w:val="nil"/>
              <w:right w:val="single" w:sz="4" w:space="0" w:color="auto"/>
            </w:tcBorders>
          </w:tcPr>
          <w:p w:rsidR="00156A4B" w:rsidRDefault="00156A4B" w:rsidP="00884AEC">
            <w:pPr>
              <w:pStyle w:val="a5"/>
              <w:snapToGrid w:val="0"/>
              <w:spacing w:line="560" w:lineRule="exact"/>
              <w:ind w:firstLineChars="62" w:firstLine="165"/>
              <w:rPr>
                <w:rFonts w:ascii="仿宋_GB2312" w:eastAsia="仿宋_GB2312" w:hAnsi="宋体"/>
                <w:b/>
                <w:w w:val="96"/>
                <w:kern w:val="0"/>
                <w:sz w:val="28"/>
                <w:szCs w:val="28"/>
              </w:rPr>
            </w:pPr>
            <w:r w:rsidRPr="00FE5951">
              <w:rPr>
                <w:rFonts w:ascii="仿宋_GB2312" w:eastAsia="仿宋_GB2312" w:hAnsi="宋体"/>
                <w:w w:val="96"/>
                <w:sz w:val="28"/>
                <w:szCs w:val="28"/>
              </w:rPr>
              <w:lastRenderedPageBreak/>
              <w:t>论文代表作：</w:t>
            </w:r>
            <w:r w:rsidRPr="00FE5951">
              <w:rPr>
                <w:rFonts w:ascii="仿宋_GB2312" w:eastAsia="仿宋_GB2312" w:hAnsi="宋体"/>
                <w:w w:val="96"/>
                <w:sz w:val="28"/>
                <w:szCs w:val="28"/>
              </w:rPr>
              <w:br/>
              <w:t>[1]《以产品经理负责制为基础的产品管理体系建设的研究》，《大众用电》，2016，荣获2016年度全国电力行业企业信息化优秀论文三等奖。</w:t>
            </w:r>
            <w:r w:rsidRPr="00FE5951">
              <w:rPr>
                <w:rFonts w:ascii="仿宋_GB2312" w:eastAsia="仿宋_GB2312" w:hAnsi="宋体"/>
                <w:w w:val="96"/>
                <w:sz w:val="28"/>
                <w:szCs w:val="28"/>
              </w:rPr>
              <w:br/>
              <w:t>[2]《能源互联网的发展现状与趋势研究》，《智能计算机与应用》，2017.04。</w:t>
            </w:r>
            <w:r w:rsidRPr="00FE5951">
              <w:rPr>
                <w:rFonts w:ascii="仿宋_GB2312" w:eastAsia="仿宋_GB2312" w:hAnsi="宋体"/>
                <w:w w:val="96"/>
                <w:sz w:val="28"/>
                <w:szCs w:val="28"/>
              </w:rPr>
              <w:br/>
              <w:t>[3]《三运协同的信息系统运维体系建设研究》，《2017电力行业信息化年会论文集》，人民邮电出版社，2017.11。</w:t>
            </w:r>
            <w:r w:rsidRPr="00FE5951">
              <w:rPr>
                <w:rFonts w:ascii="仿宋_GB2312" w:eastAsia="仿宋_GB2312" w:hAnsi="宋体"/>
                <w:w w:val="96"/>
                <w:sz w:val="28"/>
                <w:szCs w:val="28"/>
              </w:rPr>
              <w:br/>
              <w:t>[4]《基于证据推理的电力企业人工智能现金预算研究》，2017年全国电力行业企业信息化优秀论文一等奖。</w:t>
            </w:r>
            <w:r w:rsidRPr="00FE5951">
              <w:rPr>
                <w:rFonts w:ascii="仿宋_GB2312" w:eastAsia="仿宋_GB2312" w:hAnsi="宋体"/>
                <w:w w:val="96"/>
                <w:sz w:val="28"/>
                <w:szCs w:val="28"/>
              </w:rPr>
              <w:br/>
              <w:t>[5]《大数据背景下电力企业财务公司信息化建设探析》，2017年全国电力行业企业信息化优秀论文二等奖。[6]《新技术时代下的金融信息化发展趋势研究》，2017年全国电力行业企业信息化优秀论文二等奖。</w:t>
            </w:r>
            <w:r w:rsidRPr="00FE5951">
              <w:rPr>
                <w:rFonts w:ascii="仿宋_GB2312" w:eastAsia="仿宋_GB2312" w:hAnsi="宋体"/>
                <w:w w:val="96"/>
                <w:sz w:val="28"/>
                <w:szCs w:val="28"/>
              </w:rPr>
              <w:br/>
              <w:t>[7]《大数据助力电力行业发展的研究》，2017年全国电力行业企业信息化优秀论文三等奖。</w:t>
            </w:r>
            <w:r w:rsidRPr="00FE5951">
              <w:rPr>
                <w:rFonts w:ascii="仿宋_GB2312" w:eastAsia="仿宋_GB2312" w:hAnsi="宋体"/>
                <w:w w:val="96"/>
                <w:sz w:val="28"/>
                <w:szCs w:val="28"/>
              </w:rPr>
              <w:br/>
              <w:t>[8]《泛在电力物联网无线网络规划研究》，2019电力行业信息化年会优秀论文。</w:t>
            </w:r>
            <w:r w:rsidRPr="00FE5951">
              <w:rPr>
                <w:rFonts w:ascii="仿宋_GB2312" w:eastAsia="仿宋_GB2312" w:hAnsi="宋体"/>
                <w:w w:val="96"/>
                <w:sz w:val="28"/>
                <w:szCs w:val="28"/>
              </w:rPr>
              <w:br/>
              <w:t>[9]《财务公司新核心系统建设项目群监理方案的研究与实践》，2019年（第二届）电力信息通信新技术大会优秀论文。</w:t>
            </w:r>
          </w:p>
        </w:tc>
      </w:tr>
      <w:tr w:rsidR="00156A4B" w:rsidTr="002B3CF4">
        <w:trPr>
          <w:jc w:val="center"/>
        </w:trPr>
        <w:tc>
          <w:tcPr>
            <w:tcW w:w="9351" w:type="dxa"/>
            <w:gridSpan w:val="3"/>
            <w:tcBorders>
              <w:top w:val="single" w:sz="4" w:space="0" w:color="auto"/>
              <w:left w:val="single" w:sz="4" w:space="0" w:color="auto"/>
              <w:bottom w:val="single" w:sz="4" w:space="0" w:color="auto"/>
              <w:right w:val="single" w:sz="4" w:space="0" w:color="auto"/>
            </w:tcBorders>
          </w:tcPr>
          <w:p w:rsidR="00156A4B" w:rsidRDefault="00156A4B" w:rsidP="00884AEC">
            <w:pPr>
              <w:snapToGrid w:val="0"/>
              <w:spacing w:line="480" w:lineRule="exact"/>
              <w:rPr>
                <w:rFonts w:ascii="仿宋_GB2312" w:eastAsia="仿宋_GB2312" w:hAnsi="宋体"/>
                <w:b/>
                <w:w w:val="96"/>
                <w:sz w:val="28"/>
                <w:szCs w:val="28"/>
              </w:rPr>
            </w:pPr>
            <w:r>
              <w:rPr>
                <w:rFonts w:ascii="仿宋_GB2312" w:eastAsia="仿宋_GB2312" w:hAnsi="宋体" w:hint="eastAsia"/>
                <w:b/>
                <w:w w:val="96"/>
                <w:sz w:val="28"/>
                <w:szCs w:val="28"/>
              </w:rPr>
              <w:t>该机构成立后的专职工作人员、经费来源、挂靠单位支持等情况</w:t>
            </w:r>
          </w:p>
          <w:p w:rsidR="00156A4B" w:rsidRPr="00884AEC" w:rsidRDefault="00156A4B" w:rsidP="00E97BCF">
            <w:pPr>
              <w:snapToGrid w:val="0"/>
              <w:spacing w:line="480" w:lineRule="exact"/>
              <w:ind w:firstLineChars="200" w:firstLine="534"/>
              <w:rPr>
                <w:rFonts w:ascii="仿宋_GB2312" w:eastAsia="仿宋_GB2312" w:hAnsi="宋体" w:cs="Times New Roman"/>
                <w:w w:val="96"/>
                <w:sz w:val="28"/>
                <w:szCs w:val="28"/>
              </w:rPr>
            </w:pPr>
            <w:r>
              <w:rPr>
                <w:rFonts w:ascii="仿宋_GB2312" w:eastAsia="仿宋_GB2312" w:hAnsi="宋体" w:hint="eastAsia"/>
                <w:w w:val="96"/>
                <w:sz w:val="28"/>
                <w:szCs w:val="28"/>
              </w:rPr>
              <w:t>该机构成</w:t>
            </w:r>
            <w:r w:rsidRPr="00884AEC">
              <w:rPr>
                <w:rFonts w:ascii="仿宋_GB2312" w:eastAsia="仿宋_GB2312" w:hAnsi="宋体" w:cs="Times New Roman" w:hint="eastAsia"/>
                <w:w w:val="96"/>
                <w:sz w:val="28"/>
                <w:szCs w:val="28"/>
              </w:rPr>
              <w:t>立后将配备专职工作人员负责拟设专委会的日常工作。</w:t>
            </w:r>
          </w:p>
          <w:p w:rsidR="00156A4B" w:rsidRPr="00884AEC" w:rsidRDefault="00156A4B" w:rsidP="00884AEC">
            <w:pPr>
              <w:snapToGrid w:val="0"/>
              <w:spacing w:line="480" w:lineRule="exact"/>
              <w:ind w:firstLineChars="200" w:firstLine="534"/>
              <w:rPr>
                <w:rFonts w:ascii="仿宋_GB2312" w:eastAsia="仿宋_GB2312" w:hAnsi="宋体"/>
                <w:w w:val="96"/>
                <w:sz w:val="28"/>
                <w:szCs w:val="28"/>
              </w:rPr>
            </w:pPr>
            <w:r w:rsidRPr="00884AEC">
              <w:rPr>
                <w:rFonts w:ascii="仿宋_GB2312" w:eastAsia="仿宋_GB2312" w:hAnsi="宋体" w:cs="Times New Roman"/>
                <w:w w:val="96"/>
                <w:sz w:val="28"/>
                <w:szCs w:val="28"/>
              </w:rPr>
              <w:t>经</w:t>
            </w:r>
            <w:r w:rsidRPr="00884AEC">
              <w:rPr>
                <w:rFonts w:ascii="仿宋_GB2312" w:eastAsia="仿宋_GB2312" w:hAnsi="宋体"/>
                <w:w w:val="96"/>
                <w:sz w:val="28"/>
                <w:szCs w:val="28"/>
              </w:rPr>
              <w:t>费来源</w:t>
            </w:r>
            <w:r w:rsidRPr="00884AEC">
              <w:rPr>
                <w:rFonts w:ascii="仿宋_GB2312" w:eastAsia="仿宋_GB2312" w:hAnsi="宋体" w:hint="eastAsia"/>
                <w:w w:val="96"/>
                <w:sz w:val="28"/>
                <w:szCs w:val="28"/>
              </w:rPr>
              <w:t>有</w:t>
            </w:r>
            <w:r w:rsidRPr="00884AEC">
              <w:rPr>
                <w:rFonts w:ascii="仿宋_GB2312" w:eastAsia="仿宋_GB2312" w:hAnsi="宋体"/>
                <w:w w:val="96"/>
                <w:sz w:val="28"/>
                <w:szCs w:val="28"/>
              </w:rPr>
              <w:t xml:space="preserve">： </w:t>
            </w:r>
          </w:p>
          <w:p w:rsidR="00156A4B" w:rsidRPr="00884AEC" w:rsidRDefault="00156A4B" w:rsidP="00884AEC">
            <w:pPr>
              <w:pStyle w:val="a6"/>
              <w:numPr>
                <w:ilvl w:val="0"/>
                <w:numId w:val="11"/>
              </w:numPr>
              <w:tabs>
                <w:tab w:val="num" w:pos="720"/>
              </w:tabs>
              <w:snapToGrid w:val="0"/>
              <w:spacing w:line="480" w:lineRule="exact"/>
              <w:ind w:firstLineChars="0"/>
              <w:rPr>
                <w:rFonts w:ascii="仿宋_GB2312" w:eastAsia="仿宋_GB2312" w:hAnsi="宋体"/>
                <w:w w:val="96"/>
                <w:sz w:val="28"/>
                <w:szCs w:val="28"/>
              </w:rPr>
            </w:pPr>
            <w:r w:rsidRPr="00884AEC">
              <w:rPr>
                <w:rFonts w:ascii="仿宋_GB2312" w:eastAsia="仿宋_GB2312" w:hAnsi="宋体"/>
                <w:w w:val="96"/>
                <w:sz w:val="28"/>
                <w:szCs w:val="28"/>
              </w:rPr>
              <w:t>在核准的业务范围内开展活动或服务的收入。</w:t>
            </w:r>
          </w:p>
          <w:p w:rsidR="00156A4B" w:rsidRPr="00884AEC" w:rsidRDefault="00156A4B" w:rsidP="00884AEC">
            <w:pPr>
              <w:pStyle w:val="a6"/>
              <w:numPr>
                <w:ilvl w:val="0"/>
                <w:numId w:val="11"/>
              </w:numPr>
              <w:snapToGrid w:val="0"/>
              <w:spacing w:line="480" w:lineRule="exact"/>
              <w:ind w:firstLineChars="0"/>
              <w:rPr>
                <w:rFonts w:ascii="仿宋_GB2312" w:eastAsia="仿宋_GB2312" w:hAnsi="宋体"/>
                <w:w w:val="96"/>
                <w:sz w:val="28"/>
                <w:szCs w:val="28"/>
              </w:rPr>
            </w:pPr>
            <w:r w:rsidRPr="00884AEC">
              <w:rPr>
                <w:rFonts w:ascii="仿宋_GB2312" w:eastAsia="仿宋_GB2312" w:hAnsi="宋体"/>
                <w:w w:val="96"/>
                <w:sz w:val="28"/>
                <w:szCs w:val="28"/>
              </w:rPr>
              <w:t>有关方面的资助和捐赠。</w:t>
            </w:r>
          </w:p>
          <w:p w:rsidR="00156A4B" w:rsidRPr="00884AEC" w:rsidRDefault="00156A4B" w:rsidP="00884AEC">
            <w:pPr>
              <w:pStyle w:val="a6"/>
              <w:numPr>
                <w:ilvl w:val="0"/>
                <w:numId w:val="11"/>
              </w:numPr>
              <w:snapToGrid w:val="0"/>
              <w:spacing w:line="480" w:lineRule="exact"/>
              <w:ind w:firstLineChars="0"/>
              <w:rPr>
                <w:rFonts w:ascii="仿宋_GB2312" w:eastAsia="仿宋_GB2312" w:hAnsi="宋体"/>
                <w:w w:val="96"/>
                <w:sz w:val="28"/>
                <w:szCs w:val="28"/>
              </w:rPr>
            </w:pPr>
            <w:r w:rsidRPr="00884AEC">
              <w:rPr>
                <w:rFonts w:ascii="仿宋_GB2312" w:eastAsia="仿宋_GB2312" w:hAnsi="宋体"/>
                <w:w w:val="96"/>
                <w:sz w:val="28"/>
                <w:szCs w:val="28"/>
              </w:rPr>
              <w:t>利息。</w:t>
            </w:r>
          </w:p>
          <w:p w:rsidR="00156A4B" w:rsidRPr="00884AEC" w:rsidRDefault="00156A4B" w:rsidP="00884AEC">
            <w:pPr>
              <w:pStyle w:val="a6"/>
              <w:numPr>
                <w:ilvl w:val="0"/>
                <w:numId w:val="11"/>
              </w:numPr>
              <w:snapToGrid w:val="0"/>
              <w:spacing w:line="480" w:lineRule="exact"/>
              <w:ind w:firstLineChars="0"/>
              <w:rPr>
                <w:rFonts w:ascii="仿宋_GB2312" w:eastAsia="仿宋_GB2312" w:hAnsi="宋体"/>
                <w:w w:val="96"/>
                <w:sz w:val="28"/>
                <w:szCs w:val="28"/>
              </w:rPr>
            </w:pPr>
            <w:r w:rsidRPr="00884AEC">
              <w:rPr>
                <w:rFonts w:ascii="仿宋_GB2312" w:eastAsia="仿宋_GB2312" w:hAnsi="宋体"/>
                <w:w w:val="96"/>
                <w:sz w:val="28"/>
                <w:szCs w:val="28"/>
              </w:rPr>
              <w:t>会员服务费。</w:t>
            </w:r>
          </w:p>
          <w:p w:rsidR="00156A4B" w:rsidRPr="00884AEC" w:rsidRDefault="00156A4B" w:rsidP="00884AEC">
            <w:pPr>
              <w:pStyle w:val="a6"/>
              <w:numPr>
                <w:ilvl w:val="0"/>
                <w:numId w:val="11"/>
              </w:numPr>
              <w:snapToGrid w:val="0"/>
              <w:spacing w:line="480" w:lineRule="exact"/>
              <w:ind w:firstLineChars="0"/>
              <w:rPr>
                <w:rFonts w:ascii="仿宋_GB2312" w:eastAsia="仿宋_GB2312" w:hAnsi="宋体"/>
                <w:w w:val="96"/>
                <w:sz w:val="28"/>
                <w:szCs w:val="28"/>
              </w:rPr>
            </w:pPr>
            <w:r w:rsidRPr="00884AEC">
              <w:rPr>
                <w:rFonts w:ascii="仿宋_GB2312" w:eastAsia="仿宋_GB2312" w:hAnsi="宋体"/>
                <w:w w:val="96"/>
                <w:sz w:val="28"/>
                <w:szCs w:val="28"/>
              </w:rPr>
              <w:t>其它合法收入。</w:t>
            </w:r>
          </w:p>
          <w:p w:rsidR="00156A4B" w:rsidRDefault="00156A4B" w:rsidP="00884AEC">
            <w:pPr>
              <w:snapToGrid w:val="0"/>
              <w:spacing w:line="480" w:lineRule="exact"/>
              <w:ind w:firstLineChars="200" w:firstLine="534"/>
              <w:rPr>
                <w:rFonts w:ascii="仿宋_GB2312" w:eastAsia="仿宋_GB2312" w:hAnsi="宋体"/>
                <w:w w:val="96"/>
                <w:sz w:val="28"/>
                <w:szCs w:val="28"/>
              </w:rPr>
            </w:pPr>
            <w:r w:rsidRPr="00884AEC">
              <w:rPr>
                <w:rFonts w:ascii="仿宋_GB2312" w:eastAsia="仿宋_GB2312" w:hAnsi="宋体" w:hint="eastAsia"/>
                <w:w w:val="96"/>
                <w:sz w:val="28"/>
                <w:szCs w:val="28"/>
              </w:rPr>
              <w:t>挂靠单位将在学术交流、资源配置等多个方面给予大力支持。</w:t>
            </w:r>
          </w:p>
        </w:tc>
      </w:tr>
    </w:tbl>
    <w:p w:rsidR="00884AEC" w:rsidRDefault="00884AEC">
      <w:pPr>
        <w:widowControl/>
        <w:jc w:val="left"/>
        <w:rPr>
          <w:sz w:val="32"/>
          <w:szCs w:val="84"/>
        </w:rPr>
      </w:pPr>
      <w:bookmarkStart w:id="0" w:name="_GoBack"/>
      <w:bookmarkEnd w:id="0"/>
    </w:p>
    <w:sectPr w:rsidR="00884AEC" w:rsidSect="002B3CF4">
      <w:footerReference w:type="default" r:id="rId7"/>
      <w:pgSz w:w="11906" w:h="16838"/>
      <w:pgMar w:top="1389" w:right="1588" w:bottom="1389"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5DD" w:rsidRDefault="009F65DD" w:rsidP="00A2065F">
      <w:r>
        <w:separator/>
      </w:r>
    </w:p>
  </w:endnote>
  <w:endnote w:type="continuationSeparator" w:id="0">
    <w:p w:rsidR="009F65DD" w:rsidRDefault="009F65DD" w:rsidP="00A2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0268486"/>
      <w:docPartObj>
        <w:docPartGallery w:val="Page Numbers (Bottom of Page)"/>
        <w:docPartUnique/>
      </w:docPartObj>
    </w:sdtPr>
    <w:sdtEndPr/>
    <w:sdtContent>
      <w:p w:rsidR="00C75225" w:rsidRDefault="00C75225">
        <w:pPr>
          <w:pStyle w:val="a4"/>
          <w:jc w:val="center"/>
        </w:pPr>
        <w:r w:rsidRPr="000632D1">
          <w:rPr>
            <w:rFonts w:ascii="Times New Roman" w:hAnsi="Times New Roman" w:cs="Times New Roman"/>
            <w:sz w:val="28"/>
            <w:szCs w:val="28"/>
          </w:rPr>
          <w:fldChar w:fldCharType="begin"/>
        </w:r>
        <w:r w:rsidRPr="000632D1">
          <w:rPr>
            <w:rFonts w:ascii="Times New Roman" w:hAnsi="Times New Roman" w:cs="Times New Roman"/>
            <w:sz w:val="28"/>
            <w:szCs w:val="28"/>
          </w:rPr>
          <w:instrText xml:space="preserve"> PAGE   \* MERGEFORMAT </w:instrText>
        </w:r>
        <w:r w:rsidRPr="000632D1">
          <w:rPr>
            <w:rFonts w:ascii="Times New Roman" w:hAnsi="Times New Roman" w:cs="Times New Roman"/>
            <w:sz w:val="28"/>
            <w:szCs w:val="28"/>
          </w:rPr>
          <w:fldChar w:fldCharType="separate"/>
        </w:r>
        <w:r w:rsidR="00F430CA" w:rsidRPr="00F430CA">
          <w:rPr>
            <w:rFonts w:ascii="Times New Roman" w:hAnsi="Times New Roman" w:cs="Times New Roman"/>
            <w:noProof/>
            <w:sz w:val="28"/>
            <w:szCs w:val="28"/>
            <w:lang w:val="zh-CN"/>
          </w:rPr>
          <w:t>5</w:t>
        </w:r>
        <w:r w:rsidRPr="000632D1">
          <w:rPr>
            <w:rFonts w:ascii="Times New Roman" w:hAnsi="Times New Roman" w:cs="Times New Roman"/>
            <w:sz w:val="28"/>
            <w:szCs w:val="28"/>
          </w:rPr>
          <w:fldChar w:fldCharType="end"/>
        </w:r>
      </w:p>
    </w:sdtContent>
  </w:sdt>
  <w:p w:rsidR="00C75225" w:rsidRDefault="00C752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5DD" w:rsidRDefault="009F65DD" w:rsidP="00A2065F">
      <w:r>
        <w:separator/>
      </w:r>
    </w:p>
  </w:footnote>
  <w:footnote w:type="continuationSeparator" w:id="0">
    <w:p w:rsidR="009F65DD" w:rsidRDefault="009F65DD" w:rsidP="00A20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1B5F45"/>
    <w:multiLevelType w:val="singleLevel"/>
    <w:tmpl w:val="DC1B5F45"/>
    <w:lvl w:ilvl="0">
      <w:start w:val="1"/>
      <w:numFmt w:val="decimal"/>
      <w:lvlText w:val="%1."/>
      <w:lvlJc w:val="left"/>
      <w:pPr>
        <w:tabs>
          <w:tab w:val="num" w:pos="312"/>
        </w:tabs>
      </w:pPr>
    </w:lvl>
  </w:abstractNum>
  <w:abstractNum w:abstractNumId="1" w15:restartNumberingAfterBreak="0">
    <w:nsid w:val="015C559D"/>
    <w:multiLevelType w:val="multilevel"/>
    <w:tmpl w:val="015C559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9262A5A"/>
    <w:multiLevelType w:val="hybridMultilevel"/>
    <w:tmpl w:val="EC288034"/>
    <w:lvl w:ilvl="0" w:tplc="56FDECA4">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3" w15:restartNumberingAfterBreak="0">
    <w:nsid w:val="0C252087"/>
    <w:multiLevelType w:val="multilevel"/>
    <w:tmpl w:val="0C25208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E14ABB"/>
    <w:multiLevelType w:val="multilevel"/>
    <w:tmpl w:val="40E14ABB"/>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C6C0DAA"/>
    <w:multiLevelType w:val="multilevel"/>
    <w:tmpl w:val="2F121ACA"/>
    <w:lvl w:ilvl="0">
      <w:start w:val="1"/>
      <w:numFmt w:val="decimal"/>
      <w:lvlText w:val="%1）"/>
      <w:lvlJc w:val="left"/>
      <w:pPr>
        <w:ind w:left="1080" w:hanging="720"/>
      </w:pPr>
      <w:rPr>
        <w:rFonts w:hint="default"/>
        <w:b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60D81787"/>
    <w:multiLevelType w:val="hybridMultilevel"/>
    <w:tmpl w:val="CEF05C2E"/>
    <w:lvl w:ilvl="0" w:tplc="0409000F">
      <w:start w:val="1"/>
      <w:numFmt w:val="decimal"/>
      <w:lvlText w:val="%1."/>
      <w:lvlJc w:val="left"/>
      <w:pPr>
        <w:ind w:left="878" w:hanging="420"/>
      </w:pPr>
      <w:rPr>
        <w:rFonts w:hint="default"/>
      </w:rPr>
    </w:lvl>
    <w:lvl w:ilvl="1" w:tplc="04090003" w:tentative="1">
      <w:start w:val="1"/>
      <w:numFmt w:val="bullet"/>
      <w:lvlText w:val=""/>
      <w:lvlJc w:val="left"/>
      <w:pPr>
        <w:ind w:left="1298" w:hanging="420"/>
      </w:pPr>
      <w:rPr>
        <w:rFonts w:ascii="Wingdings" w:hAnsi="Wingdings" w:hint="default"/>
      </w:rPr>
    </w:lvl>
    <w:lvl w:ilvl="2" w:tplc="04090005"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3" w:tentative="1">
      <w:start w:val="1"/>
      <w:numFmt w:val="bullet"/>
      <w:lvlText w:val=""/>
      <w:lvlJc w:val="left"/>
      <w:pPr>
        <w:ind w:left="2558" w:hanging="420"/>
      </w:pPr>
      <w:rPr>
        <w:rFonts w:ascii="Wingdings" w:hAnsi="Wingdings" w:hint="default"/>
      </w:rPr>
    </w:lvl>
    <w:lvl w:ilvl="5" w:tplc="04090005"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3" w:tentative="1">
      <w:start w:val="1"/>
      <w:numFmt w:val="bullet"/>
      <w:lvlText w:val=""/>
      <w:lvlJc w:val="left"/>
      <w:pPr>
        <w:ind w:left="3818" w:hanging="420"/>
      </w:pPr>
      <w:rPr>
        <w:rFonts w:ascii="Wingdings" w:hAnsi="Wingdings" w:hint="default"/>
      </w:rPr>
    </w:lvl>
    <w:lvl w:ilvl="8" w:tplc="04090005" w:tentative="1">
      <w:start w:val="1"/>
      <w:numFmt w:val="bullet"/>
      <w:lvlText w:val=""/>
      <w:lvlJc w:val="left"/>
      <w:pPr>
        <w:ind w:left="4238" w:hanging="420"/>
      </w:pPr>
      <w:rPr>
        <w:rFonts w:ascii="Wingdings" w:hAnsi="Wingdings" w:hint="default"/>
      </w:rPr>
    </w:lvl>
  </w:abstractNum>
  <w:abstractNum w:abstractNumId="7" w15:restartNumberingAfterBreak="0">
    <w:nsid w:val="61262DF7"/>
    <w:multiLevelType w:val="hybridMultilevel"/>
    <w:tmpl w:val="0CB00D6C"/>
    <w:lvl w:ilvl="0" w:tplc="0409000F">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8" w15:restartNumberingAfterBreak="0">
    <w:nsid w:val="66D00F8E"/>
    <w:multiLevelType w:val="hybridMultilevel"/>
    <w:tmpl w:val="DCE4CF98"/>
    <w:lvl w:ilvl="0" w:tplc="04090001">
      <w:start w:val="1"/>
      <w:numFmt w:val="bullet"/>
      <w:lvlText w:val=""/>
      <w:lvlJc w:val="left"/>
      <w:pPr>
        <w:ind w:left="878" w:hanging="420"/>
      </w:pPr>
      <w:rPr>
        <w:rFonts w:ascii="Wingdings" w:hAnsi="Wingdings" w:hint="default"/>
      </w:rPr>
    </w:lvl>
    <w:lvl w:ilvl="1" w:tplc="04090019" w:tentative="1">
      <w:start w:val="1"/>
      <w:numFmt w:val="lowerLetter"/>
      <w:lvlText w:val="%2)"/>
      <w:lvlJc w:val="left"/>
      <w:pPr>
        <w:ind w:left="1298" w:hanging="420"/>
      </w:pPr>
    </w:lvl>
    <w:lvl w:ilvl="2" w:tplc="0409001B" w:tentative="1">
      <w:start w:val="1"/>
      <w:numFmt w:val="lowerRoman"/>
      <w:lvlText w:val="%3."/>
      <w:lvlJc w:val="right"/>
      <w:pPr>
        <w:ind w:left="1718" w:hanging="420"/>
      </w:pPr>
    </w:lvl>
    <w:lvl w:ilvl="3" w:tplc="0409000F" w:tentative="1">
      <w:start w:val="1"/>
      <w:numFmt w:val="decimal"/>
      <w:lvlText w:val="%4."/>
      <w:lvlJc w:val="left"/>
      <w:pPr>
        <w:ind w:left="2138" w:hanging="420"/>
      </w:pPr>
    </w:lvl>
    <w:lvl w:ilvl="4" w:tplc="04090019" w:tentative="1">
      <w:start w:val="1"/>
      <w:numFmt w:val="lowerLetter"/>
      <w:lvlText w:val="%5)"/>
      <w:lvlJc w:val="left"/>
      <w:pPr>
        <w:ind w:left="2558" w:hanging="420"/>
      </w:pPr>
    </w:lvl>
    <w:lvl w:ilvl="5" w:tplc="0409001B" w:tentative="1">
      <w:start w:val="1"/>
      <w:numFmt w:val="lowerRoman"/>
      <w:lvlText w:val="%6."/>
      <w:lvlJc w:val="right"/>
      <w:pPr>
        <w:ind w:left="2978" w:hanging="420"/>
      </w:pPr>
    </w:lvl>
    <w:lvl w:ilvl="6" w:tplc="0409000F" w:tentative="1">
      <w:start w:val="1"/>
      <w:numFmt w:val="decimal"/>
      <w:lvlText w:val="%7."/>
      <w:lvlJc w:val="left"/>
      <w:pPr>
        <w:ind w:left="3398" w:hanging="420"/>
      </w:pPr>
    </w:lvl>
    <w:lvl w:ilvl="7" w:tplc="04090019" w:tentative="1">
      <w:start w:val="1"/>
      <w:numFmt w:val="lowerLetter"/>
      <w:lvlText w:val="%8)"/>
      <w:lvlJc w:val="left"/>
      <w:pPr>
        <w:ind w:left="3818" w:hanging="420"/>
      </w:pPr>
    </w:lvl>
    <w:lvl w:ilvl="8" w:tplc="0409001B" w:tentative="1">
      <w:start w:val="1"/>
      <w:numFmt w:val="lowerRoman"/>
      <w:lvlText w:val="%9."/>
      <w:lvlJc w:val="right"/>
      <w:pPr>
        <w:ind w:left="4238" w:hanging="420"/>
      </w:pPr>
    </w:lvl>
  </w:abstractNum>
  <w:abstractNum w:abstractNumId="9" w15:restartNumberingAfterBreak="0">
    <w:nsid w:val="7084387F"/>
    <w:multiLevelType w:val="hybridMultilevel"/>
    <w:tmpl w:val="3D70475A"/>
    <w:lvl w:ilvl="0" w:tplc="0409000F">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10" w15:restartNumberingAfterBreak="0">
    <w:nsid w:val="7F2636F6"/>
    <w:multiLevelType w:val="hybridMultilevel"/>
    <w:tmpl w:val="6CEE8650"/>
    <w:lvl w:ilvl="0" w:tplc="04090001">
      <w:start w:val="1"/>
      <w:numFmt w:val="bullet"/>
      <w:lvlText w:val=""/>
      <w:lvlJc w:val="left"/>
      <w:pPr>
        <w:ind w:left="954" w:hanging="420"/>
      </w:pPr>
      <w:rPr>
        <w:rFonts w:ascii="Wingdings" w:hAnsi="Wingdings" w:hint="default"/>
      </w:rPr>
    </w:lvl>
    <w:lvl w:ilvl="1" w:tplc="04090003" w:tentative="1">
      <w:start w:val="1"/>
      <w:numFmt w:val="bullet"/>
      <w:lvlText w:val=""/>
      <w:lvlJc w:val="left"/>
      <w:pPr>
        <w:ind w:left="1374" w:hanging="420"/>
      </w:pPr>
      <w:rPr>
        <w:rFonts w:ascii="Wingdings" w:hAnsi="Wingdings" w:hint="default"/>
      </w:rPr>
    </w:lvl>
    <w:lvl w:ilvl="2" w:tplc="04090005"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3" w:tentative="1">
      <w:start w:val="1"/>
      <w:numFmt w:val="bullet"/>
      <w:lvlText w:val=""/>
      <w:lvlJc w:val="left"/>
      <w:pPr>
        <w:ind w:left="2634" w:hanging="420"/>
      </w:pPr>
      <w:rPr>
        <w:rFonts w:ascii="Wingdings" w:hAnsi="Wingdings" w:hint="default"/>
      </w:rPr>
    </w:lvl>
    <w:lvl w:ilvl="5" w:tplc="04090005"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3" w:tentative="1">
      <w:start w:val="1"/>
      <w:numFmt w:val="bullet"/>
      <w:lvlText w:val=""/>
      <w:lvlJc w:val="left"/>
      <w:pPr>
        <w:ind w:left="3894" w:hanging="420"/>
      </w:pPr>
      <w:rPr>
        <w:rFonts w:ascii="Wingdings" w:hAnsi="Wingdings" w:hint="default"/>
      </w:rPr>
    </w:lvl>
    <w:lvl w:ilvl="8" w:tplc="04090005" w:tentative="1">
      <w:start w:val="1"/>
      <w:numFmt w:val="bullet"/>
      <w:lvlText w:val=""/>
      <w:lvlJc w:val="left"/>
      <w:pPr>
        <w:ind w:left="4314" w:hanging="420"/>
      </w:pPr>
      <w:rPr>
        <w:rFonts w:ascii="Wingdings" w:hAnsi="Wingdings" w:hint="default"/>
      </w:rPr>
    </w:lvl>
  </w:abstractNum>
  <w:num w:numId="1">
    <w:abstractNumId w:val="3"/>
  </w:num>
  <w:num w:numId="2">
    <w:abstractNumId w:val="1"/>
  </w:num>
  <w:num w:numId="3">
    <w:abstractNumId w:val="5"/>
  </w:num>
  <w:num w:numId="4">
    <w:abstractNumId w:val="6"/>
  </w:num>
  <w:num w:numId="5">
    <w:abstractNumId w:val="8"/>
  </w:num>
  <w:num w:numId="6">
    <w:abstractNumId w:val="0"/>
  </w:num>
  <w:num w:numId="7">
    <w:abstractNumId w:val="4"/>
  </w:num>
  <w:num w:numId="8">
    <w:abstractNumId w:val="2"/>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E2"/>
    <w:rsid w:val="00000DFF"/>
    <w:rsid w:val="00054A7A"/>
    <w:rsid w:val="00063CDB"/>
    <w:rsid w:val="000736B0"/>
    <w:rsid w:val="000B4C74"/>
    <w:rsid w:val="000D6B38"/>
    <w:rsid w:val="001103BA"/>
    <w:rsid w:val="00146DB5"/>
    <w:rsid w:val="00156A4B"/>
    <w:rsid w:val="001A4D1F"/>
    <w:rsid w:val="001B6E74"/>
    <w:rsid w:val="001D7AC5"/>
    <w:rsid w:val="00235657"/>
    <w:rsid w:val="00257BD2"/>
    <w:rsid w:val="00260F86"/>
    <w:rsid w:val="00296971"/>
    <w:rsid w:val="002B3CF4"/>
    <w:rsid w:val="0030567C"/>
    <w:rsid w:val="003260C7"/>
    <w:rsid w:val="0034774A"/>
    <w:rsid w:val="003D5A12"/>
    <w:rsid w:val="003F4D83"/>
    <w:rsid w:val="00430F93"/>
    <w:rsid w:val="00456B1F"/>
    <w:rsid w:val="00470B51"/>
    <w:rsid w:val="004D0D02"/>
    <w:rsid w:val="004E23DB"/>
    <w:rsid w:val="00525AFF"/>
    <w:rsid w:val="00545465"/>
    <w:rsid w:val="0058576B"/>
    <w:rsid w:val="00592693"/>
    <w:rsid w:val="00640E38"/>
    <w:rsid w:val="00644256"/>
    <w:rsid w:val="00687375"/>
    <w:rsid w:val="006A7DD1"/>
    <w:rsid w:val="007357F0"/>
    <w:rsid w:val="00770282"/>
    <w:rsid w:val="007B0A48"/>
    <w:rsid w:val="007F1E37"/>
    <w:rsid w:val="00884AEC"/>
    <w:rsid w:val="008C606E"/>
    <w:rsid w:val="008D4B33"/>
    <w:rsid w:val="008E367B"/>
    <w:rsid w:val="009210AA"/>
    <w:rsid w:val="009305F5"/>
    <w:rsid w:val="00982436"/>
    <w:rsid w:val="009C4EDB"/>
    <w:rsid w:val="009E1DF0"/>
    <w:rsid w:val="009F65DD"/>
    <w:rsid w:val="00A2065F"/>
    <w:rsid w:val="00A823F8"/>
    <w:rsid w:val="00B00DD8"/>
    <w:rsid w:val="00B1195C"/>
    <w:rsid w:val="00B31150"/>
    <w:rsid w:val="00B65C5B"/>
    <w:rsid w:val="00BB708C"/>
    <w:rsid w:val="00C603C3"/>
    <w:rsid w:val="00C75225"/>
    <w:rsid w:val="00CA6B3C"/>
    <w:rsid w:val="00D43AA4"/>
    <w:rsid w:val="00D61D24"/>
    <w:rsid w:val="00D715DB"/>
    <w:rsid w:val="00DA108A"/>
    <w:rsid w:val="00E97BCF"/>
    <w:rsid w:val="00F113B3"/>
    <w:rsid w:val="00F430CA"/>
    <w:rsid w:val="00F45DDA"/>
    <w:rsid w:val="00FC160A"/>
    <w:rsid w:val="00FE2AE2"/>
    <w:rsid w:val="00FF2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59053-18CB-467B-A345-862C4BE0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260F8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065F"/>
    <w:rPr>
      <w:sz w:val="18"/>
      <w:szCs w:val="18"/>
    </w:rPr>
  </w:style>
  <w:style w:type="paragraph" w:styleId="a4">
    <w:name w:val="footer"/>
    <w:basedOn w:val="a"/>
    <w:link w:val="Char0"/>
    <w:uiPriority w:val="99"/>
    <w:unhideWhenUsed/>
    <w:rsid w:val="00A2065F"/>
    <w:pPr>
      <w:tabs>
        <w:tab w:val="center" w:pos="4153"/>
        <w:tab w:val="right" w:pos="8306"/>
      </w:tabs>
      <w:snapToGrid w:val="0"/>
      <w:jc w:val="left"/>
    </w:pPr>
    <w:rPr>
      <w:sz w:val="18"/>
      <w:szCs w:val="18"/>
    </w:rPr>
  </w:style>
  <w:style w:type="character" w:customStyle="1" w:styleId="Char0">
    <w:name w:val="页脚 Char"/>
    <w:basedOn w:val="a0"/>
    <w:link w:val="a4"/>
    <w:uiPriority w:val="99"/>
    <w:rsid w:val="00A2065F"/>
    <w:rPr>
      <w:sz w:val="18"/>
      <w:szCs w:val="18"/>
    </w:rPr>
  </w:style>
  <w:style w:type="paragraph" w:styleId="a5">
    <w:name w:val="Body Text"/>
    <w:basedOn w:val="a"/>
    <w:link w:val="Char1"/>
    <w:rsid w:val="00456B1F"/>
    <w:pPr>
      <w:spacing w:line="360" w:lineRule="auto"/>
    </w:pPr>
    <w:rPr>
      <w:rFonts w:ascii="Times New Roman" w:eastAsia="宋体" w:hAnsi="Times New Roman" w:cs="Times New Roman"/>
      <w:sz w:val="30"/>
      <w:szCs w:val="20"/>
    </w:rPr>
  </w:style>
  <w:style w:type="character" w:customStyle="1" w:styleId="Char1">
    <w:name w:val="正文文本 Char"/>
    <w:basedOn w:val="a0"/>
    <w:link w:val="a5"/>
    <w:rsid w:val="00456B1F"/>
    <w:rPr>
      <w:rFonts w:ascii="Times New Roman" w:eastAsia="宋体" w:hAnsi="Times New Roman" w:cs="Times New Roman"/>
      <w:sz w:val="30"/>
      <w:szCs w:val="20"/>
    </w:rPr>
  </w:style>
  <w:style w:type="paragraph" w:styleId="a6">
    <w:name w:val="List Paragraph"/>
    <w:basedOn w:val="a"/>
    <w:uiPriority w:val="99"/>
    <w:qFormat/>
    <w:rsid w:val="00156A4B"/>
    <w:pPr>
      <w:ind w:firstLineChars="200" w:firstLine="420"/>
    </w:pPr>
    <w:rPr>
      <w:rFonts w:ascii="Times New Roman" w:eastAsia="宋体" w:hAnsi="Times New Roman" w:cs="Times New Roman"/>
      <w:szCs w:val="24"/>
    </w:rPr>
  </w:style>
  <w:style w:type="character" w:customStyle="1" w:styleId="20">
    <w:name w:val="样式2"/>
    <w:uiPriority w:val="1"/>
    <w:qFormat/>
    <w:rsid w:val="00156A4B"/>
    <w:rPr>
      <w:rFonts w:eastAsia="宋体"/>
      <w:sz w:val="36"/>
    </w:rPr>
  </w:style>
  <w:style w:type="paragraph" w:styleId="a7">
    <w:name w:val="Normal (Web)"/>
    <w:basedOn w:val="a"/>
    <w:qFormat/>
    <w:rsid w:val="00156A4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rsid w:val="00156A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156A4B"/>
    <w:rPr>
      <w:b/>
      <w:bCs/>
    </w:rPr>
  </w:style>
  <w:style w:type="character" w:styleId="aa">
    <w:name w:val="Hyperlink"/>
    <w:basedOn w:val="a0"/>
    <w:qFormat/>
    <w:rsid w:val="00156A4B"/>
    <w:rPr>
      <w:color w:val="0000FF"/>
      <w:u w:val="single"/>
    </w:rPr>
  </w:style>
  <w:style w:type="paragraph" w:customStyle="1" w:styleId="1">
    <w:name w:val="正文1"/>
    <w:qFormat/>
    <w:rsid w:val="00156A4B"/>
    <w:pPr>
      <w:widowControl w:val="0"/>
      <w:adjustRightInd w:val="0"/>
      <w:spacing w:line="360" w:lineRule="atLeast"/>
      <w:textAlignment w:val="baseline"/>
    </w:pPr>
    <w:rPr>
      <w:rFonts w:ascii="宋体" w:eastAsia="宋体" w:hAnsi="Times New Roman" w:cs="Times New Roman"/>
      <w:kern w:val="0"/>
      <w:sz w:val="34"/>
      <w:szCs w:val="20"/>
    </w:rPr>
  </w:style>
  <w:style w:type="paragraph" w:styleId="ab">
    <w:name w:val="Balloon Text"/>
    <w:basedOn w:val="a"/>
    <w:link w:val="Char2"/>
    <w:uiPriority w:val="99"/>
    <w:semiHidden/>
    <w:unhideWhenUsed/>
    <w:rsid w:val="00687375"/>
    <w:rPr>
      <w:sz w:val="18"/>
      <w:szCs w:val="18"/>
    </w:rPr>
  </w:style>
  <w:style w:type="character" w:customStyle="1" w:styleId="Char2">
    <w:name w:val="批注框文本 Char"/>
    <w:basedOn w:val="a0"/>
    <w:link w:val="ab"/>
    <w:uiPriority w:val="99"/>
    <w:semiHidden/>
    <w:rsid w:val="00687375"/>
    <w:rPr>
      <w:sz w:val="18"/>
      <w:szCs w:val="18"/>
    </w:rPr>
  </w:style>
  <w:style w:type="character" w:customStyle="1" w:styleId="2Char">
    <w:name w:val="标题 2 Char"/>
    <w:basedOn w:val="a0"/>
    <w:link w:val="2"/>
    <w:uiPriority w:val="9"/>
    <w:rsid w:val="00260F86"/>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4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3</cp:revision>
  <cp:lastPrinted>2021-06-08T03:44:00Z</cp:lastPrinted>
  <dcterms:created xsi:type="dcterms:W3CDTF">2021-06-08T09:48:00Z</dcterms:created>
  <dcterms:modified xsi:type="dcterms:W3CDTF">2021-06-08T09:48:00Z</dcterms:modified>
</cp:coreProperties>
</file>