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63" w:rsidRPr="00A42E63" w:rsidRDefault="00A42E63" w:rsidP="00A42E63">
      <w:pPr>
        <w:widowControl/>
        <w:spacing w:line="276" w:lineRule="auto"/>
        <w:jc w:val="left"/>
        <w:rPr>
          <w:rFonts w:ascii="仿宋_GB2312" w:eastAsia="仿宋_GB2312" w:hAnsi="华文中宋"/>
          <w:sz w:val="32"/>
        </w:rPr>
      </w:pPr>
      <w:r w:rsidRPr="00A42E63">
        <w:rPr>
          <w:rFonts w:ascii="仿宋_GB2312" w:eastAsia="仿宋_GB2312" w:hAnsi="华文中宋" w:hint="eastAsia"/>
          <w:sz w:val="32"/>
        </w:rPr>
        <w:t>附件1：</w:t>
      </w:r>
    </w:p>
    <w:p w:rsidR="00A42E63" w:rsidRPr="00A61E1A" w:rsidRDefault="00A42E63" w:rsidP="00A42E63">
      <w:pPr>
        <w:spacing w:line="360" w:lineRule="auto"/>
        <w:ind w:left="435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A61E1A">
        <w:rPr>
          <w:rFonts w:ascii="仿宋_GB2312" w:eastAsia="仿宋_GB2312" w:hAnsi="宋体" w:hint="eastAsia"/>
          <w:b/>
          <w:sz w:val="28"/>
          <w:szCs w:val="28"/>
        </w:rPr>
        <w:t>会 议 回 执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302"/>
        <w:gridCol w:w="1276"/>
        <w:gridCol w:w="1692"/>
        <w:gridCol w:w="1143"/>
        <w:gridCol w:w="1134"/>
        <w:gridCol w:w="1387"/>
      </w:tblGrid>
      <w:tr w:rsidR="00A42E63" w:rsidRPr="005B1205" w:rsidTr="00792D31">
        <w:trPr>
          <w:trHeight w:val="576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AD469B" w:rsidRDefault="00A42E63" w:rsidP="00792D31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AD469B">
              <w:rPr>
                <w:rFonts w:ascii="仿宋_GB2312" w:eastAsia="仿宋_GB2312" w:hAnsi="宋体" w:hint="eastAsia"/>
                <w:b/>
                <w:sz w:val="24"/>
              </w:rPr>
              <w:t>发票单位抬头</w:t>
            </w:r>
          </w:p>
        </w:tc>
        <w:tc>
          <w:tcPr>
            <w:tcW w:w="7934" w:type="dxa"/>
            <w:gridSpan w:val="6"/>
            <w:tcBorders>
              <w:left w:val="single" w:sz="2" w:space="0" w:color="auto"/>
            </w:tcBorders>
            <w:vAlign w:val="center"/>
          </w:tcPr>
          <w:p w:rsidR="00A42E63" w:rsidRPr="005B1205" w:rsidRDefault="00A42E63" w:rsidP="00792D31">
            <w:pPr>
              <w:spacing w:beforeLines="50" w:before="156" w:line="360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A42E63" w:rsidRPr="005B1205" w:rsidTr="00792D31">
        <w:trPr>
          <w:trHeight w:val="588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AD469B" w:rsidRDefault="00A42E63" w:rsidP="00792D31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AD469B">
              <w:rPr>
                <w:rFonts w:ascii="仿宋_GB2312" w:eastAsia="仿宋_GB2312" w:hAnsi="宋体" w:hint="eastAsia"/>
                <w:b/>
                <w:sz w:val="24"/>
              </w:rPr>
              <w:t>纳税人税号</w:t>
            </w:r>
          </w:p>
        </w:tc>
        <w:tc>
          <w:tcPr>
            <w:tcW w:w="7934" w:type="dxa"/>
            <w:gridSpan w:val="6"/>
            <w:tcBorders>
              <w:left w:val="single" w:sz="2" w:space="0" w:color="auto"/>
            </w:tcBorders>
            <w:vAlign w:val="center"/>
          </w:tcPr>
          <w:p w:rsidR="00A42E63" w:rsidRDefault="00A42E63" w:rsidP="00792D31">
            <w:pPr>
              <w:spacing w:beforeLines="50" w:before="156" w:line="360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A42E63" w:rsidRPr="005B1205" w:rsidTr="00792D31">
        <w:trPr>
          <w:trHeight w:val="588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AD469B" w:rsidRDefault="00A42E63" w:rsidP="00792D31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AD469B">
              <w:rPr>
                <w:rFonts w:ascii="仿宋_GB2312" w:eastAsia="仿宋_GB2312" w:hAnsi="宋体" w:hint="eastAsia"/>
                <w:b/>
                <w:sz w:val="24"/>
              </w:rPr>
              <w:t>地址、电话</w:t>
            </w:r>
          </w:p>
        </w:tc>
        <w:tc>
          <w:tcPr>
            <w:tcW w:w="7934" w:type="dxa"/>
            <w:gridSpan w:val="6"/>
            <w:tcBorders>
              <w:left w:val="single" w:sz="2" w:space="0" w:color="auto"/>
            </w:tcBorders>
            <w:vAlign w:val="center"/>
          </w:tcPr>
          <w:p w:rsidR="00A42E63" w:rsidRDefault="00A42E63" w:rsidP="00792D31">
            <w:pPr>
              <w:spacing w:beforeLines="50" w:before="156" w:line="360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A42E63" w:rsidRPr="005B1205" w:rsidTr="00792D31">
        <w:trPr>
          <w:trHeight w:val="588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AD469B" w:rsidRDefault="00A42E63" w:rsidP="00792D31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AD469B">
              <w:rPr>
                <w:rFonts w:ascii="仿宋_GB2312" w:eastAsia="仿宋_GB2312" w:hAnsi="宋体" w:hint="eastAsia"/>
                <w:b/>
                <w:sz w:val="24"/>
              </w:rPr>
              <w:t>开户行及账号</w:t>
            </w:r>
          </w:p>
        </w:tc>
        <w:tc>
          <w:tcPr>
            <w:tcW w:w="7934" w:type="dxa"/>
            <w:gridSpan w:val="6"/>
            <w:tcBorders>
              <w:left w:val="single" w:sz="2" w:space="0" w:color="auto"/>
            </w:tcBorders>
            <w:vAlign w:val="center"/>
          </w:tcPr>
          <w:p w:rsidR="00A42E63" w:rsidRDefault="00A42E63" w:rsidP="00792D31">
            <w:pPr>
              <w:spacing w:beforeLines="50" w:before="156" w:line="360" w:lineRule="auto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A42E63" w:rsidRPr="005B1205" w:rsidTr="00A42E63">
        <w:trPr>
          <w:trHeight w:val="327"/>
          <w:jc w:val="center"/>
        </w:trPr>
        <w:tc>
          <w:tcPr>
            <w:tcW w:w="1670" w:type="dxa"/>
            <w:vMerge w:val="restart"/>
            <w:tcBorders>
              <w:righ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302" w:type="dxa"/>
            <w:vMerge w:val="restart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14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、</w:t>
            </w: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15日（住2晚）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  <w:vAlign w:val="center"/>
          </w:tcPr>
          <w:p w:rsidR="00A42E63" w:rsidRDefault="00A42E63" w:rsidP="00A42E63">
            <w:pPr>
              <w:spacing w:beforeLines="50" w:before="156" w:line="1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15日</w:t>
            </w:r>
          </w:p>
          <w:p w:rsidR="00A42E63" w:rsidRPr="005E1844" w:rsidRDefault="00A42E63" w:rsidP="00A42E63">
            <w:pPr>
              <w:spacing w:beforeLines="50" w:before="156" w:line="1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（住1晚）</w:t>
            </w:r>
          </w:p>
        </w:tc>
        <w:tc>
          <w:tcPr>
            <w:tcW w:w="1692" w:type="dxa"/>
            <w:vMerge w:val="restart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3664" w:type="dxa"/>
            <w:gridSpan w:val="3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16日返程时间、乘车地点</w:t>
            </w:r>
          </w:p>
        </w:tc>
      </w:tr>
      <w:tr w:rsidR="00A42E63" w:rsidRPr="005B1205" w:rsidTr="00A42E63">
        <w:trPr>
          <w:trHeight w:val="251"/>
          <w:jc w:val="center"/>
        </w:trPr>
        <w:tc>
          <w:tcPr>
            <w:tcW w:w="1670" w:type="dxa"/>
            <w:vMerge/>
            <w:tcBorders>
              <w:righ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02" w:type="dxa"/>
            <w:vMerge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92" w:type="dxa"/>
            <w:vMerge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360" w:lineRule="auto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143" w:type="dxa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航班时间车次时间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spacing w:beforeLines="50" w:before="156"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虹桥站（打钩）</w:t>
            </w:r>
          </w:p>
        </w:tc>
        <w:tc>
          <w:tcPr>
            <w:tcW w:w="1387" w:type="dxa"/>
            <w:tcBorders>
              <w:left w:val="single" w:sz="2" w:space="0" w:color="auto"/>
            </w:tcBorders>
            <w:vAlign w:val="center"/>
          </w:tcPr>
          <w:p w:rsidR="00A42E63" w:rsidRPr="005E1844" w:rsidRDefault="00A42E63" w:rsidP="00A42E63">
            <w:pPr>
              <w:widowControl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5E1844">
              <w:rPr>
                <w:rFonts w:ascii="仿宋_GB2312" w:eastAsia="仿宋_GB2312" w:hAnsi="宋体" w:hint="eastAsia"/>
                <w:b/>
                <w:szCs w:val="21"/>
              </w:rPr>
              <w:t>自行安排</w:t>
            </w:r>
          </w:p>
        </w:tc>
      </w:tr>
      <w:tr w:rsidR="00A42E63" w:rsidRPr="005B1205" w:rsidTr="00A42E63">
        <w:trPr>
          <w:trHeight w:val="601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02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2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43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87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42E63" w:rsidRPr="005B1205" w:rsidTr="00A42E63">
        <w:trPr>
          <w:trHeight w:val="552"/>
          <w:jc w:val="center"/>
        </w:trPr>
        <w:tc>
          <w:tcPr>
            <w:tcW w:w="1670" w:type="dxa"/>
            <w:tcBorders>
              <w:righ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02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92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43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87" w:type="dxa"/>
            <w:tcBorders>
              <w:left w:val="single" w:sz="2" w:space="0" w:color="auto"/>
            </w:tcBorders>
            <w:vAlign w:val="center"/>
          </w:tcPr>
          <w:p w:rsidR="00A42E63" w:rsidRPr="00043899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42E63" w:rsidRPr="005B1205" w:rsidTr="00A42E63">
        <w:trPr>
          <w:trHeight w:val="702"/>
          <w:jc w:val="center"/>
        </w:trPr>
        <w:tc>
          <w:tcPr>
            <w:tcW w:w="9604" w:type="dxa"/>
            <w:gridSpan w:val="7"/>
            <w:vAlign w:val="center"/>
          </w:tcPr>
          <w:p w:rsidR="00A42E63" w:rsidRPr="005B1205" w:rsidRDefault="00A42E63" w:rsidP="00792D3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备注： 17号返程 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:rsidR="00A42E63" w:rsidRPr="00A42E63" w:rsidRDefault="00A42E63" w:rsidP="00A42E63">
      <w:pPr>
        <w:widowControl/>
        <w:spacing w:line="276" w:lineRule="auto"/>
        <w:jc w:val="left"/>
        <w:rPr>
          <w:rFonts w:ascii="仿宋_GB2312" w:eastAsia="仿宋_GB2312" w:hAnsi="宋体" w:hint="eastAsia"/>
          <w:b/>
          <w:sz w:val="24"/>
        </w:rPr>
      </w:pPr>
      <w:r w:rsidRPr="00A42E63">
        <w:rPr>
          <w:rFonts w:ascii="仿宋_GB2312" w:eastAsia="仿宋_GB2312" w:hAnsi="华文中宋" w:hint="eastAsia"/>
          <w:b/>
          <w:sz w:val="24"/>
        </w:rPr>
        <w:t>友情提示：</w:t>
      </w:r>
    </w:p>
    <w:p w:rsidR="00A42E63" w:rsidRPr="00A42E63" w:rsidRDefault="00A42E63" w:rsidP="00A42E63">
      <w:pPr>
        <w:pStyle w:val="a6"/>
        <w:widowControl/>
        <w:numPr>
          <w:ilvl w:val="0"/>
          <w:numId w:val="3"/>
        </w:numPr>
        <w:spacing w:line="276" w:lineRule="auto"/>
        <w:ind w:left="426" w:firstLineChars="0"/>
        <w:jc w:val="left"/>
        <w:rPr>
          <w:rFonts w:ascii="仿宋_GB2312" w:eastAsia="仿宋_GB2312" w:hAnsi="华文中宋" w:hint="eastAsia"/>
          <w:sz w:val="24"/>
        </w:rPr>
      </w:pPr>
      <w:r w:rsidRPr="00A42E63">
        <w:rPr>
          <w:rFonts w:ascii="仿宋_GB2312" w:eastAsia="仿宋_GB2312" w:hAnsi="华文中宋" w:hint="eastAsia"/>
          <w:b/>
          <w:sz w:val="24"/>
        </w:rPr>
        <w:t xml:space="preserve">16日返程代表 </w:t>
      </w:r>
      <w:r w:rsidRPr="00A42E63">
        <w:rPr>
          <w:rFonts w:ascii="仿宋_GB2312" w:eastAsia="仿宋_GB2312" w:hAnsi="华文中宋" w:hint="eastAsia"/>
          <w:sz w:val="24"/>
        </w:rPr>
        <w:t xml:space="preserve">  </w:t>
      </w:r>
    </w:p>
    <w:p w:rsidR="00A42E63" w:rsidRDefault="00A42E63" w:rsidP="00A42E63">
      <w:pPr>
        <w:widowControl/>
        <w:spacing w:line="276" w:lineRule="auto"/>
        <w:ind w:left="426"/>
        <w:jc w:val="left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>第一部14:00发车（国缆--</w:t>
      </w:r>
      <w:r>
        <w:rPr>
          <w:rFonts w:ascii="仿宋" w:eastAsia="仿宋" w:hAnsi="仿宋" w:hint="eastAsia"/>
          <w:sz w:val="24"/>
        </w:rPr>
        <w:t>→</w:t>
      </w:r>
      <w:r>
        <w:rPr>
          <w:rFonts w:ascii="仿宋_GB2312" w:eastAsia="仿宋_GB2312" w:hAnsi="华文中宋" w:hint="eastAsia"/>
          <w:sz w:val="24"/>
        </w:rPr>
        <w:t>虹桥枢纽）（根据回执统计情况待定）</w:t>
      </w:r>
    </w:p>
    <w:p w:rsidR="00A42E63" w:rsidRPr="00CB0A88" w:rsidRDefault="00A42E63" w:rsidP="00A42E63">
      <w:pPr>
        <w:widowControl/>
        <w:spacing w:line="276" w:lineRule="auto"/>
        <w:ind w:left="426"/>
        <w:jc w:val="left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>第二部16:20发车（</w:t>
      </w:r>
      <w:r w:rsidRPr="00CB0A88">
        <w:rPr>
          <w:rFonts w:ascii="仿宋_GB2312" w:eastAsia="仿宋_GB2312" w:hAnsi="华文中宋" w:hint="eastAsia"/>
          <w:sz w:val="24"/>
        </w:rPr>
        <w:t>国缆公司</w:t>
      </w:r>
      <w:r w:rsidRPr="00C55AAB">
        <w:rPr>
          <w:rFonts w:ascii="仿宋_GB2312" w:eastAsia="仿宋_GB2312" w:hAnsi="华文中宋" w:hint="eastAsia"/>
          <w:sz w:val="24"/>
        </w:rPr>
        <w:t>--→虹桥枢纽</w:t>
      </w:r>
      <w:r>
        <w:rPr>
          <w:rFonts w:ascii="仿宋_GB2312" w:eastAsia="仿宋_GB2312" w:hAnsi="华文中宋" w:hint="eastAsia"/>
          <w:sz w:val="24"/>
        </w:rPr>
        <w:t>）</w:t>
      </w:r>
    </w:p>
    <w:p w:rsidR="00A42E63" w:rsidRPr="00CB0A88" w:rsidRDefault="00A42E63" w:rsidP="00A42E63">
      <w:pPr>
        <w:widowControl/>
        <w:spacing w:line="276" w:lineRule="auto"/>
        <w:ind w:left="426"/>
        <w:jc w:val="left"/>
        <w:rPr>
          <w:rFonts w:ascii="仿宋_GB2312" w:eastAsia="仿宋_GB2312" w:hAnsi="华文中宋" w:hint="eastAsia"/>
          <w:sz w:val="24"/>
        </w:rPr>
      </w:pPr>
      <w:bookmarkStart w:id="0" w:name="_GoBack"/>
      <w:bookmarkEnd w:id="0"/>
      <w:r w:rsidRPr="00CB0A88">
        <w:rPr>
          <w:rFonts w:ascii="仿宋_GB2312" w:eastAsia="仿宋_GB2312" w:hAnsi="华文中宋" w:hint="eastAsia"/>
          <w:sz w:val="24"/>
        </w:rPr>
        <w:t>(乘坐虹桥高铁的代表，请尽量预定1</w:t>
      </w:r>
      <w:r>
        <w:rPr>
          <w:rFonts w:ascii="仿宋_GB2312" w:eastAsia="仿宋_GB2312" w:hAnsi="华文中宋" w:hint="eastAsia"/>
          <w:sz w:val="24"/>
        </w:rPr>
        <w:t>7</w:t>
      </w:r>
      <w:r w:rsidRPr="00CB0A88">
        <w:rPr>
          <w:rFonts w:ascii="仿宋_GB2312" w:eastAsia="仿宋_GB2312" w:hAnsi="华文中宋" w:hint="eastAsia"/>
          <w:sz w:val="24"/>
        </w:rPr>
        <w:t>:</w:t>
      </w:r>
      <w:r>
        <w:rPr>
          <w:rFonts w:ascii="仿宋_GB2312" w:eastAsia="仿宋_GB2312" w:hAnsi="华文中宋" w:hint="eastAsia"/>
          <w:sz w:val="24"/>
        </w:rPr>
        <w:t>3</w:t>
      </w:r>
      <w:r w:rsidRPr="00CB0A88">
        <w:rPr>
          <w:rFonts w:ascii="仿宋_GB2312" w:eastAsia="仿宋_GB2312" w:hAnsi="华文中宋" w:hint="eastAsia"/>
          <w:sz w:val="24"/>
        </w:rPr>
        <w:t>0以后车次)</w:t>
      </w:r>
    </w:p>
    <w:p w:rsidR="00A42E63" w:rsidRPr="00C55AAB" w:rsidRDefault="00A42E63" w:rsidP="00A42E63">
      <w:pPr>
        <w:widowControl/>
        <w:spacing w:line="276" w:lineRule="auto"/>
        <w:ind w:left="426"/>
        <w:jc w:val="left"/>
        <w:rPr>
          <w:rFonts w:ascii="仿宋_GB2312" w:eastAsia="仿宋_GB2312" w:hAnsi="华文中宋" w:hint="eastAsia"/>
          <w:sz w:val="24"/>
        </w:rPr>
      </w:pPr>
      <w:r w:rsidRPr="00CB0A88">
        <w:rPr>
          <w:rFonts w:ascii="仿宋_GB2312" w:eastAsia="仿宋_GB2312" w:hAnsi="华文中宋" w:hint="eastAsia"/>
          <w:sz w:val="24"/>
        </w:rPr>
        <w:t>(乘坐飞机的代表，请尽量预定1</w:t>
      </w:r>
      <w:r>
        <w:rPr>
          <w:rFonts w:ascii="仿宋_GB2312" w:eastAsia="仿宋_GB2312" w:hAnsi="华文中宋" w:hint="eastAsia"/>
          <w:sz w:val="24"/>
        </w:rPr>
        <w:t>8</w:t>
      </w:r>
      <w:r w:rsidRPr="00CB0A88">
        <w:rPr>
          <w:rFonts w:ascii="仿宋_GB2312" w:eastAsia="仿宋_GB2312" w:hAnsi="华文中宋" w:hint="eastAsia"/>
          <w:sz w:val="24"/>
        </w:rPr>
        <w:t>:</w:t>
      </w:r>
      <w:r>
        <w:rPr>
          <w:rFonts w:ascii="仿宋_GB2312" w:eastAsia="仿宋_GB2312" w:hAnsi="华文中宋" w:hint="eastAsia"/>
          <w:sz w:val="24"/>
        </w:rPr>
        <w:t>3</w:t>
      </w:r>
      <w:r w:rsidRPr="00CB0A88">
        <w:rPr>
          <w:rFonts w:ascii="仿宋_GB2312" w:eastAsia="仿宋_GB2312" w:hAnsi="华文中宋" w:hint="eastAsia"/>
          <w:sz w:val="24"/>
        </w:rPr>
        <w:t>0以后航班)</w:t>
      </w:r>
    </w:p>
    <w:p w:rsidR="00A42E63" w:rsidRPr="00984BDE" w:rsidRDefault="00A42E63" w:rsidP="00A42E63">
      <w:pPr>
        <w:widowControl/>
        <w:numPr>
          <w:ilvl w:val="0"/>
          <w:numId w:val="2"/>
        </w:numPr>
        <w:spacing w:line="276" w:lineRule="auto"/>
        <w:ind w:left="426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为便于安排住宿及会议发票预开票，</w:t>
      </w:r>
      <w:r w:rsidRPr="00762C4C">
        <w:rPr>
          <w:rFonts w:ascii="仿宋_GB2312" w:eastAsia="仿宋_GB2312" w:hAnsi="宋体" w:hint="eastAsia"/>
          <w:sz w:val="24"/>
        </w:rPr>
        <w:t>请</w:t>
      </w:r>
      <w:r>
        <w:rPr>
          <w:rFonts w:ascii="仿宋_GB2312" w:eastAsia="仿宋_GB2312" w:hAnsi="宋体" w:hint="eastAsia"/>
          <w:sz w:val="24"/>
        </w:rPr>
        <w:t>最迟于2021年4月12日前将回执发至邮件：</w:t>
      </w:r>
      <w:hyperlink r:id="rId7" w:history="1">
        <w:r w:rsidRPr="004F4C7C">
          <w:rPr>
            <w:rStyle w:val="a5"/>
            <w:rFonts w:ascii="仿宋_GB2312" w:eastAsia="仿宋_GB2312" w:hAnsi="宋体" w:hint="eastAsia"/>
            <w:sz w:val="24"/>
          </w:rPr>
          <w:t>ninajie@secri.com</w:t>
        </w:r>
      </w:hyperlink>
      <w:r>
        <w:rPr>
          <w:rFonts w:ascii="仿宋_GB2312" w:eastAsia="仿宋_GB2312" w:hAnsi="宋体" w:hint="eastAsia"/>
          <w:sz w:val="24"/>
        </w:rPr>
        <w:t xml:space="preserve">   秘书处联系人：倪娜杰18917020771</w:t>
      </w:r>
    </w:p>
    <w:p w:rsidR="00A42E63" w:rsidRPr="00C01101" w:rsidRDefault="00A42E63" w:rsidP="00A42E63">
      <w:pPr>
        <w:widowControl/>
        <w:numPr>
          <w:ilvl w:val="0"/>
          <w:numId w:val="2"/>
        </w:numPr>
        <w:spacing w:line="276" w:lineRule="auto"/>
        <w:ind w:left="426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为便于安排返程送站车辆，请将确定的返程车次、航班时间及上车地点填写清楚。</w:t>
      </w:r>
    </w:p>
    <w:p w:rsidR="00A42E63" w:rsidRPr="00B22069" w:rsidRDefault="00A42E63" w:rsidP="00A42E63">
      <w:pPr>
        <w:widowControl/>
        <w:numPr>
          <w:ilvl w:val="0"/>
          <w:numId w:val="2"/>
        </w:numPr>
        <w:spacing w:line="276" w:lineRule="auto"/>
        <w:ind w:left="426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17号返程的委员请在备注中注明，以便会务组安排您的住宿。</w:t>
      </w:r>
    </w:p>
    <w:p w:rsidR="00A42E63" w:rsidRPr="00B22069" w:rsidRDefault="00A42E63" w:rsidP="00A42E63">
      <w:pPr>
        <w:widowControl/>
        <w:jc w:val="left"/>
        <w:rPr>
          <w:rFonts w:ascii="仿宋_GB2312" w:eastAsia="仿宋_GB2312" w:hAnsi="华文中宋" w:hint="eastAsia"/>
          <w:b/>
          <w:sz w:val="24"/>
        </w:rPr>
      </w:pPr>
      <w:r w:rsidRPr="00B22069">
        <w:rPr>
          <w:rFonts w:ascii="仿宋_GB2312" w:eastAsia="仿宋_GB2312" w:hAnsi="华文中宋" w:hint="eastAsia"/>
          <w:b/>
          <w:sz w:val="24"/>
        </w:rPr>
        <w:t>交通路线：</w:t>
      </w:r>
    </w:p>
    <w:p w:rsidR="00A42E63" w:rsidRPr="00A42E63" w:rsidRDefault="00A42E63" w:rsidP="00A42E63">
      <w:pPr>
        <w:widowControl/>
        <w:numPr>
          <w:ilvl w:val="0"/>
          <w:numId w:val="2"/>
        </w:numPr>
        <w:spacing w:line="276" w:lineRule="auto"/>
        <w:ind w:left="1" w:firstLine="0"/>
        <w:jc w:val="left"/>
        <w:rPr>
          <w:rFonts w:ascii="仿宋_GB2312" w:eastAsia="仿宋_GB2312" w:hAnsi="宋体" w:hint="eastAsia"/>
          <w:sz w:val="24"/>
        </w:rPr>
      </w:pPr>
      <w:r w:rsidRPr="00A42E63">
        <w:rPr>
          <w:rFonts w:ascii="仿宋_GB2312" w:eastAsia="仿宋_GB2312" w:hAnsi="宋体" w:hint="eastAsia"/>
          <w:sz w:val="24"/>
        </w:rPr>
        <w:t>虹桥机场、虹桥高铁站-→上海绿地万怡酒店（嘉定区沪宜高速公路3101号）</w:t>
      </w:r>
    </w:p>
    <w:p w:rsidR="00A42E63" w:rsidRPr="00A42E63" w:rsidRDefault="00A42E63" w:rsidP="00A42E63">
      <w:pPr>
        <w:widowControl/>
        <w:numPr>
          <w:ilvl w:val="0"/>
          <w:numId w:val="2"/>
        </w:numPr>
        <w:spacing w:line="276" w:lineRule="auto"/>
        <w:ind w:left="1" w:firstLine="0"/>
        <w:jc w:val="left"/>
        <w:rPr>
          <w:rFonts w:ascii="仿宋_GB2312" w:eastAsia="仿宋_GB2312" w:hAnsi="宋体" w:hint="eastAsia"/>
          <w:sz w:val="24"/>
        </w:rPr>
      </w:pPr>
      <w:r w:rsidRPr="00A42E63">
        <w:rPr>
          <w:rFonts w:ascii="仿宋_GB2312" w:eastAsia="仿宋_GB2312" w:hAnsi="宋体" w:hint="eastAsia"/>
          <w:sz w:val="24"/>
        </w:rPr>
        <w:t>虹桥站西出口-→（步行228米）虹桥枢纽西交通中心公交站-→乘坐“嘉虹1线” -→南门公交站-→步行1.1公里到达绿地万怡酒店（全程约1小时）</w:t>
      </w:r>
    </w:p>
    <w:p w:rsidR="00A42E63" w:rsidRPr="00A42E63" w:rsidRDefault="00A42E63" w:rsidP="00A42E63">
      <w:pPr>
        <w:widowControl/>
        <w:numPr>
          <w:ilvl w:val="0"/>
          <w:numId w:val="2"/>
        </w:numPr>
        <w:spacing w:line="276" w:lineRule="auto"/>
        <w:ind w:left="1" w:firstLine="0"/>
        <w:jc w:val="left"/>
        <w:rPr>
          <w:rFonts w:ascii="仿宋_GB2312" w:eastAsia="仿宋_GB2312" w:hAnsi="宋体" w:hint="eastAsia"/>
          <w:sz w:val="24"/>
        </w:rPr>
      </w:pPr>
      <w:r w:rsidRPr="00A42E63">
        <w:rPr>
          <w:rFonts w:ascii="仿宋_GB2312" w:eastAsia="仿宋_GB2312" w:hAnsi="宋体" w:hint="eastAsia"/>
          <w:sz w:val="24"/>
        </w:rPr>
        <w:t xml:space="preserve">虹桥站打车到酒店25公里约70-80元左右（建议打车）。 </w:t>
      </w:r>
    </w:p>
    <w:p w:rsidR="00A42E63" w:rsidRPr="00A42E63" w:rsidRDefault="00A42E63" w:rsidP="00A42E63">
      <w:pPr>
        <w:widowControl/>
        <w:numPr>
          <w:ilvl w:val="0"/>
          <w:numId w:val="2"/>
        </w:numPr>
        <w:spacing w:line="276" w:lineRule="auto"/>
        <w:ind w:left="1" w:firstLine="0"/>
        <w:jc w:val="left"/>
        <w:rPr>
          <w:rFonts w:ascii="仿宋_GB2312" w:eastAsia="仿宋_GB2312" w:hAnsi="宋体" w:hint="eastAsia"/>
          <w:sz w:val="24"/>
        </w:rPr>
      </w:pPr>
      <w:r w:rsidRPr="00A42E63">
        <w:rPr>
          <w:rFonts w:ascii="仿宋_GB2312" w:eastAsia="仿宋_GB2312" w:hAnsi="宋体" w:hint="eastAsia"/>
          <w:sz w:val="24"/>
        </w:rPr>
        <w:t>浦东机场-→地铁2号线-→（江苏路站换乘）11号地铁-→（嘉定北方向）白银路站（1号口）-→打车-→到达万怡酒店（全程约2小时）</w:t>
      </w:r>
    </w:p>
    <w:p w:rsidR="00A42E63" w:rsidRPr="00A42E63" w:rsidRDefault="00A42E63" w:rsidP="00A42E63">
      <w:pPr>
        <w:widowControl/>
        <w:numPr>
          <w:ilvl w:val="0"/>
          <w:numId w:val="2"/>
        </w:numPr>
        <w:spacing w:line="276" w:lineRule="auto"/>
        <w:ind w:left="1" w:firstLine="0"/>
        <w:jc w:val="left"/>
        <w:rPr>
          <w:rFonts w:ascii="仿宋_GB2312" w:eastAsia="仿宋_GB2312" w:hAnsi="宋体" w:hint="eastAsia"/>
          <w:sz w:val="24"/>
        </w:rPr>
      </w:pPr>
      <w:r w:rsidRPr="00A42E63">
        <w:rPr>
          <w:rFonts w:ascii="仿宋_GB2312" w:eastAsia="仿宋_GB2312" w:hAnsi="宋体" w:hint="eastAsia"/>
          <w:sz w:val="24"/>
        </w:rPr>
        <w:t>打车70公里，约250元左右。</w:t>
      </w:r>
    </w:p>
    <w:p w:rsidR="00D61D24" w:rsidRDefault="00D61D24"/>
    <w:sectPr w:rsidR="00D61D24" w:rsidSect="00A42E63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7F" w:rsidRDefault="009C147F" w:rsidP="00A42E63">
      <w:r>
        <w:separator/>
      </w:r>
    </w:p>
  </w:endnote>
  <w:endnote w:type="continuationSeparator" w:id="0">
    <w:p w:rsidR="009C147F" w:rsidRDefault="009C147F" w:rsidP="00A4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7F" w:rsidRDefault="009C147F" w:rsidP="00A42E63">
      <w:r>
        <w:separator/>
      </w:r>
    </w:p>
  </w:footnote>
  <w:footnote w:type="continuationSeparator" w:id="0">
    <w:p w:rsidR="009C147F" w:rsidRDefault="009C147F" w:rsidP="00A4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406C"/>
    <w:multiLevelType w:val="hybridMultilevel"/>
    <w:tmpl w:val="42C87FC8"/>
    <w:lvl w:ilvl="0" w:tplc="04090001">
      <w:start w:val="1"/>
      <w:numFmt w:val="bullet"/>
      <w:lvlText w:val=""/>
      <w:lvlJc w:val="left"/>
      <w:pPr>
        <w:ind w:left="16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1" w15:restartNumberingAfterBreak="0">
    <w:nsid w:val="444B21CE"/>
    <w:multiLevelType w:val="hybridMultilevel"/>
    <w:tmpl w:val="C4FEECE0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55654207"/>
    <w:multiLevelType w:val="hybridMultilevel"/>
    <w:tmpl w:val="F5882E5E"/>
    <w:lvl w:ilvl="0" w:tplc="04090001">
      <w:start w:val="1"/>
      <w:numFmt w:val="bullet"/>
      <w:lvlText w:val=""/>
      <w:lvlJc w:val="left"/>
      <w:pPr>
        <w:ind w:left="1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98"/>
    <w:rsid w:val="009C147F"/>
    <w:rsid w:val="00A42E63"/>
    <w:rsid w:val="00D61D24"/>
    <w:rsid w:val="00DF2098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85B664-2E20-4F38-8964-578D7D4A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E63"/>
    <w:rPr>
      <w:sz w:val="18"/>
      <w:szCs w:val="18"/>
    </w:rPr>
  </w:style>
  <w:style w:type="character" w:styleId="a5">
    <w:name w:val="Hyperlink"/>
    <w:rsid w:val="00A42E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2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jie@sec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2021-03-23T05:08:00Z</dcterms:created>
  <dcterms:modified xsi:type="dcterms:W3CDTF">2021-03-23T05:16:00Z</dcterms:modified>
</cp:coreProperties>
</file>