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058" w:rsidRDefault="002B3AD9" w:rsidP="002E0E8C">
      <w:pPr>
        <w:jc w:val="center"/>
        <w:rPr>
          <w:rFonts w:ascii="黑体" w:eastAsia="黑体" w:hAnsi="黑体" w:hint="eastAsia"/>
          <w:sz w:val="30"/>
          <w:szCs w:val="30"/>
        </w:rPr>
      </w:pPr>
      <w:r w:rsidRPr="00320058">
        <w:rPr>
          <w:rFonts w:ascii="黑体" w:eastAsia="黑体" w:hAnsi="黑体" w:hint="eastAsia"/>
          <w:sz w:val="30"/>
          <w:szCs w:val="30"/>
        </w:rPr>
        <w:t>第四届中国科协优秀科技论文遴选计划电工、电子与信息技术集群评审结果</w:t>
      </w:r>
    </w:p>
    <w:tbl>
      <w:tblPr>
        <w:tblW w:w="14476" w:type="dxa"/>
        <w:tblInd w:w="88" w:type="dxa"/>
        <w:tblLook w:val="04A0"/>
      </w:tblPr>
      <w:tblGrid>
        <w:gridCol w:w="648"/>
        <w:gridCol w:w="1101"/>
        <w:gridCol w:w="2225"/>
        <w:gridCol w:w="3679"/>
        <w:gridCol w:w="3562"/>
        <w:gridCol w:w="2177"/>
        <w:gridCol w:w="1084"/>
      </w:tblGrid>
      <w:tr w:rsidR="002E264C" w:rsidRPr="00320058" w:rsidTr="002E264C">
        <w:trPr>
          <w:trHeight w:val="54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2E264C" w:rsidRPr="00320058" w:rsidRDefault="002E264C" w:rsidP="005623B3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 w:rsidRPr="00320058">
              <w:rPr>
                <w:rFonts w:ascii="Times New Roman" w:hAnsi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1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2E264C" w:rsidRPr="00320058" w:rsidRDefault="002E264C" w:rsidP="005623B3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 w:rsidRPr="00320058">
              <w:rPr>
                <w:rFonts w:ascii="Times New Roman" w:hAnsi="宋体"/>
                <w:b/>
                <w:bCs/>
                <w:color w:val="000000"/>
                <w:kern w:val="0"/>
                <w:szCs w:val="21"/>
              </w:rPr>
              <w:t>文献类型</w:t>
            </w:r>
          </w:p>
        </w:tc>
        <w:tc>
          <w:tcPr>
            <w:tcW w:w="22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2E264C" w:rsidRPr="00320058" w:rsidRDefault="002E264C" w:rsidP="005623B3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 w:rsidRPr="00320058"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学科</w:t>
            </w:r>
          </w:p>
        </w:tc>
        <w:tc>
          <w:tcPr>
            <w:tcW w:w="367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2E264C" w:rsidRPr="00320058" w:rsidRDefault="002E264C" w:rsidP="005623B3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 w:rsidRPr="00320058">
              <w:rPr>
                <w:rFonts w:ascii="Times New Roman" w:hAnsi="宋体"/>
                <w:b/>
                <w:bCs/>
                <w:color w:val="000000"/>
                <w:kern w:val="0"/>
                <w:szCs w:val="21"/>
              </w:rPr>
              <w:t>篇名</w:t>
            </w:r>
          </w:p>
        </w:tc>
        <w:tc>
          <w:tcPr>
            <w:tcW w:w="356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2E264C" w:rsidRPr="00320058" w:rsidRDefault="002E264C" w:rsidP="005623B3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 w:rsidRPr="00320058">
              <w:rPr>
                <w:rFonts w:ascii="Times New Roman" w:hAnsi="宋体"/>
                <w:b/>
                <w:bCs/>
                <w:color w:val="000000"/>
                <w:kern w:val="0"/>
                <w:szCs w:val="21"/>
              </w:rPr>
              <w:t>作者</w:t>
            </w:r>
          </w:p>
        </w:tc>
        <w:tc>
          <w:tcPr>
            <w:tcW w:w="21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2E264C" w:rsidRPr="00320058" w:rsidRDefault="002E264C" w:rsidP="005623B3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 w:rsidRPr="00320058"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期刊</w:t>
            </w:r>
          </w:p>
        </w:tc>
        <w:tc>
          <w:tcPr>
            <w:tcW w:w="10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2E264C" w:rsidRPr="00320058" w:rsidRDefault="002E264C" w:rsidP="005623B3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 w:rsidRPr="00320058">
              <w:rPr>
                <w:rFonts w:ascii="Times New Roman" w:hAnsi="Arial"/>
                <w:b/>
                <w:bCs/>
                <w:color w:val="000000"/>
                <w:kern w:val="0"/>
                <w:szCs w:val="21"/>
              </w:rPr>
              <w:t>年</w:t>
            </w:r>
            <w:r w:rsidRPr="00320058"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/</w:t>
            </w:r>
            <w:r w:rsidRPr="00320058">
              <w:rPr>
                <w:rFonts w:ascii="Times New Roman" w:hAnsi="Arial"/>
                <w:b/>
                <w:bCs/>
                <w:color w:val="000000"/>
                <w:kern w:val="0"/>
                <w:szCs w:val="21"/>
              </w:rPr>
              <w:t>期</w:t>
            </w:r>
          </w:p>
        </w:tc>
      </w:tr>
      <w:tr w:rsidR="002E264C" w:rsidRPr="00320058" w:rsidTr="002E264C">
        <w:trPr>
          <w:trHeight w:val="54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2E264C" w:rsidRPr="00320058" w:rsidRDefault="002E264C" w:rsidP="005623B3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320058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2E264C" w:rsidRPr="00320058" w:rsidRDefault="002E264C" w:rsidP="002E264C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320058">
              <w:rPr>
                <w:rFonts w:ascii="Times New Roman" w:hAnsi="宋体"/>
                <w:bCs/>
                <w:color w:val="000000"/>
                <w:kern w:val="0"/>
                <w:szCs w:val="21"/>
              </w:rPr>
              <w:t>综述</w:t>
            </w:r>
          </w:p>
        </w:tc>
        <w:tc>
          <w:tcPr>
            <w:tcW w:w="22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2E264C" w:rsidRPr="00320058" w:rsidRDefault="002E264C" w:rsidP="002E264C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320058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电工技术</w:t>
            </w:r>
          </w:p>
        </w:tc>
        <w:tc>
          <w:tcPr>
            <w:tcW w:w="367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2E264C" w:rsidRPr="00320058" w:rsidRDefault="002E264C" w:rsidP="002E264C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320058">
              <w:rPr>
                <w:rFonts w:ascii="Times New Roman" w:hAnsi="宋体"/>
                <w:bCs/>
                <w:color w:val="000000"/>
                <w:kern w:val="0"/>
                <w:szCs w:val="21"/>
              </w:rPr>
              <w:t>新一代电网中多源多变换复杂交直流系统的基础问题</w:t>
            </w:r>
          </w:p>
        </w:tc>
        <w:tc>
          <w:tcPr>
            <w:tcW w:w="356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2E264C" w:rsidRPr="00320058" w:rsidRDefault="002E264C" w:rsidP="002E264C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320058">
              <w:rPr>
                <w:rStyle w:val="font21"/>
                <w:rFonts w:ascii="Times New Roman" w:cs="Times New Roman" w:hint="default"/>
                <w:bCs/>
                <w:kern w:val="0"/>
                <w:sz w:val="21"/>
                <w:szCs w:val="21"/>
              </w:rPr>
              <w:t>肖湘宁</w:t>
            </w:r>
            <w:r w:rsidRPr="00320058">
              <w:rPr>
                <w:rStyle w:val="font11"/>
                <w:bCs/>
                <w:kern w:val="0"/>
                <w:sz w:val="21"/>
                <w:szCs w:val="21"/>
              </w:rPr>
              <w:t>;</w:t>
            </w:r>
          </w:p>
        </w:tc>
        <w:tc>
          <w:tcPr>
            <w:tcW w:w="21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2E264C" w:rsidRPr="00320058" w:rsidRDefault="002E264C" w:rsidP="002E264C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320058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电工技术学报</w:t>
            </w:r>
          </w:p>
        </w:tc>
        <w:tc>
          <w:tcPr>
            <w:tcW w:w="10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2E264C" w:rsidRPr="00320058" w:rsidRDefault="002E264C" w:rsidP="005623B3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320058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2015/15</w:t>
            </w:r>
          </w:p>
        </w:tc>
      </w:tr>
      <w:tr w:rsidR="00320058" w:rsidRPr="00320058" w:rsidTr="002E264C">
        <w:trPr>
          <w:trHeight w:val="54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320058" w:rsidRDefault="00320058" w:rsidP="005623B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320058" w:rsidRDefault="00320058" w:rsidP="005623B3">
            <w:pPr>
              <w:widowControl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基础</w:t>
            </w:r>
          </w:p>
        </w:tc>
        <w:tc>
          <w:tcPr>
            <w:tcW w:w="22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320058" w:rsidRDefault="00320058" w:rsidP="005623B3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自动化技术、计算机技术</w:t>
            </w:r>
          </w:p>
        </w:tc>
        <w:tc>
          <w:tcPr>
            <w:tcW w:w="367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320058" w:rsidRDefault="00320058" w:rsidP="005623B3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PID controller design for second order nonlinear uncertain systems</w:t>
            </w:r>
          </w:p>
        </w:tc>
        <w:tc>
          <w:tcPr>
            <w:tcW w:w="356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320058" w:rsidRDefault="00320058" w:rsidP="005623B3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Cheng </w:t>
            </w:r>
            <w:proofErr w:type="spellStart"/>
            <w:r>
              <w:rPr>
                <w:rFonts w:ascii="Times New Roman" w:hAnsi="Times New Roman"/>
                <w:color w:val="000000"/>
                <w:kern w:val="0"/>
                <w:sz w:val="22"/>
              </w:rPr>
              <w:t>ZHAO;Lei</w:t>
            </w:r>
            <w:proofErr w:type="spellEnd"/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GUO;</w:t>
            </w:r>
          </w:p>
        </w:tc>
        <w:tc>
          <w:tcPr>
            <w:tcW w:w="21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320058" w:rsidRDefault="00320058" w:rsidP="005623B3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Science China(Information Sciences)</w:t>
            </w:r>
          </w:p>
        </w:tc>
        <w:tc>
          <w:tcPr>
            <w:tcW w:w="10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320058" w:rsidRDefault="00320058" w:rsidP="005623B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2017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/02</w:t>
            </w:r>
          </w:p>
        </w:tc>
      </w:tr>
      <w:tr w:rsidR="002E264C" w:rsidRPr="00320058" w:rsidTr="002E264C">
        <w:trPr>
          <w:trHeight w:val="54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2E264C" w:rsidRPr="00320058" w:rsidRDefault="00320058" w:rsidP="00320058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2E264C" w:rsidRPr="00320058" w:rsidRDefault="002E264C" w:rsidP="002E264C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320058">
              <w:rPr>
                <w:rFonts w:ascii="Times New Roman" w:hAnsi="宋体"/>
                <w:bCs/>
                <w:color w:val="000000"/>
                <w:kern w:val="0"/>
                <w:szCs w:val="21"/>
              </w:rPr>
              <w:t>基础</w:t>
            </w:r>
          </w:p>
        </w:tc>
        <w:tc>
          <w:tcPr>
            <w:tcW w:w="22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2E264C" w:rsidRPr="00320058" w:rsidRDefault="002E264C" w:rsidP="002E264C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320058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电子技术、通信技术</w:t>
            </w:r>
          </w:p>
        </w:tc>
        <w:tc>
          <w:tcPr>
            <w:tcW w:w="367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2E264C" w:rsidRPr="00320058" w:rsidRDefault="002E264C" w:rsidP="002E264C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320058">
              <w:rPr>
                <w:rFonts w:ascii="Times New Roman" w:hAnsi="宋体"/>
                <w:bCs/>
                <w:color w:val="000000"/>
                <w:kern w:val="0"/>
                <w:szCs w:val="21"/>
              </w:rPr>
              <w:t>基于命名数据网络的区块链信息传输机制</w:t>
            </w:r>
          </w:p>
        </w:tc>
        <w:tc>
          <w:tcPr>
            <w:tcW w:w="356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2E264C" w:rsidRPr="00320058" w:rsidRDefault="002E264C" w:rsidP="002E264C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320058">
              <w:rPr>
                <w:rFonts w:ascii="Times New Roman" w:hAnsi="宋体"/>
                <w:bCs/>
                <w:color w:val="000000"/>
                <w:kern w:val="0"/>
                <w:szCs w:val="21"/>
              </w:rPr>
              <w:t>刘江</w:t>
            </w:r>
            <w:r w:rsidRPr="00320058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;</w:t>
            </w:r>
            <w:r w:rsidRPr="00320058">
              <w:rPr>
                <w:rFonts w:ascii="Times New Roman" w:hAnsi="宋体"/>
                <w:bCs/>
                <w:color w:val="000000"/>
                <w:kern w:val="0"/>
                <w:szCs w:val="21"/>
              </w:rPr>
              <w:t>霍如</w:t>
            </w:r>
            <w:r w:rsidRPr="00320058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;</w:t>
            </w:r>
            <w:r w:rsidRPr="00320058">
              <w:rPr>
                <w:rFonts w:ascii="Times New Roman" w:hAnsi="宋体"/>
                <w:bCs/>
                <w:color w:val="000000"/>
                <w:kern w:val="0"/>
                <w:szCs w:val="21"/>
              </w:rPr>
              <w:t>李诚成</w:t>
            </w:r>
            <w:r w:rsidRPr="00320058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;</w:t>
            </w:r>
            <w:r w:rsidRPr="00320058">
              <w:rPr>
                <w:rFonts w:ascii="Times New Roman" w:hAnsi="宋体"/>
                <w:bCs/>
                <w:color w:val="000000"/>
                <w:kern w:val="0"/>
                <w:szCs w:val="21"/>
              </w:rPr>
              <w:t>邹贵今</w:t>
            </w:r>
            <w:r w:rsidRPr="00320058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;</w:t>
            </w:r>
            <w:r w:rsidRPr="00320058">
              <w:rPr>
                <w:rFonts w:ascii="Times New Roman" w:hAnsi="宋体"/>
                <w:bCs/>
                <w:color w:val="000000"/>
                <w:kern w:val="0"/>
                <w:szCs w:val="21"/>
              </w:rPr>
              <w:t>黄韬</w:t>
            </w:r>
            <w:r w:rsidRPr="00320058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;</w:t>
            </w:r>
            <w:r w:rsidRPr="00320058">
              <w:rPr>
                <w:rFonts w:ascii="Times New Roman" w:hAnsi="宋体"/>
                <w:bCs/>
                <w:color w:val="000000"/>
                <w:kern w:val="0"/>
                <w:szCs w:val="21"/>
              </w:rPr>
              <w:t>刘韵洁</w:t>
            </w:r>
            <w:r w:rsidRPr="00320058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;</w:t>
            </w:r>
          </w:p>
        </w:tc>
        <w:tc>
          <w:tcPr>
            <w:tcW w:w="21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2E264C" w:rsidRPr="00320058" w:rsidRDefault="002E264C" w:rsidP="002E264C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320058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通信学报</w:t>
            </w:r>
          </w:p>
        </w:tc>
        <w:tc>
          <w:tcPr>
            <w:tcW w:w="10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2E264C" w:rsidRPr="00320058" w:rsidRDefault="002E264C" w:rsidP="002E264C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320058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2018/01</w:t>
            </w:r>
          </w:p>
        </w:tc>
      </w:tr>
      <w:tr w:rsidR="002E264C" w:rsidRPr="00320058" w:rsidTr="002E264C">
        <w:trPr>
          <w:trHeight w:val="54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2E264C" w:rsidRPr="00320058" w:rsidRDefault="00320058" w:rsidP="00320058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2E264C" w:rsidRPr="00320058" w:rsidRDefault="002E264C" w:rsidP="002E264C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320058">
              <w:rPr>
                <w:rFonts w:ascii="Times New Roman" w:hAnsi="宋体"/>
                <w:bCs/>
                <w:color w:val="000000"/>
                <w:kern w:val="0"/>
                <w:szCs w:val="21"/>
              </w:rPr>
              <w:t>基础</w:t>
            </w:r>
          </w:p>
        </w:tc>
        <w:tc>
          <w:tcPr>
            <w:tcW w:w="22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2E264C" w:rsidRPr="00320058" w:rsidRDefault="002E264C" w:rsidP="002E264C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320058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自动化技术、计算机技术</w:t>
            </w:r>
          </w:p>
        </w:tc>
        <w:tc>
          <w:tcPr>
            <w:tcW w:w="367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2E264C" w:rsidRPr="00320058" w:rsidRDefault="002E264C" w:rsidP="002E264C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320058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SDN</w:t>
            </w:r>
            <w:r w:rsidRPr="00320058">
              <w:rPr>
                <w:rFonts w:ascii="Times New Roman" w:hAnsi="宋体"/>
                <w:bCs/>
                <w:color w:val="000000"/>
                <w:kern w:val="0"/>
                <w:szCs w:val="21"/>
              </w:rPr>
              <w:t>多控制器一致性的量化研究</w:t>
            </w:r>
          </w:p>
        </w:tc>
        <w:tc>
          <w:tcPr>
            <w:tcW w:w="356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2E264C" w:rsidRPr="00320058" w:rsidRDefault="002E264C" w:rsidP="002E264C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320058">
              <w:rPr>
                <w:rFonts w:ascii="Times New Roman" w:hAnsi="宋体"/>
                <w:bCs/>
                <w:color w:val="000000"/>
                <w:kern w:val="0"/>
                <w:szCs w:val="21"/>
              </w:rPr>
              <w:t>李军飞</w:t>
            </w:r>
            <w:r w:rsidRPr="00320058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;</w:t>
            </w:r>
            <w:r w:rsidRPr="00320058">
              <w:rPr>
                <w:rFonts w:ascii="Times New Roman" w:hAnsi="宋体"/>
                <w:bCs/>
                <w:color w:val="000000"/>
                <w:kern w:val="0"/>
                <w:szCs w:val="21"/>
              </w:rPr>
              <w:t>兰巨龙</w:t>
            </w:r>
            <w:r w:rsidRPr="00320058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;</w:t>
            </w:r>
            <w:r w:rsidRPr="00320058">
              <w:rPr>
                <w:rFonts w:ascii="Times New Roman" w:hAnsi="宋体"/>
                <w:bCs/>
                <w:color w:val="000000"/>
                <w:kern w:val="0"/>
                <w:szCs w:val="21"/>
              </w:rPr>
              <w:t>胡宇翔</w:t>
            </w:r>
            <w:r w:rsidRPr="00320058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;</w:t>
            </w:r>
            <w:r w:rsidRPr="00320058">
              <w:rPr>
                <w:rFonts w:ascii="Times New Roman" w:hAnsi="宋体"/>
                <w:bCs/>
                <w:color w:val="000000"/>
                <w:kern w:val="0"/>
                <w:szCs w:val="21"/>
              </w:rPr>
              <w:t>邬江兴</w:t>
            </w:r>
            <w:r w:rsidRPr="00320058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;</w:t>
            </w:r>
          </w:p>
        </w:tc>
        <w:tc>
          <w:tcPr>
            <w:tcW w:w="21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2E264C" w:rsidRPr="00320058" w:rsidRDefault="002E264C" w:rsidP="002E264C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320058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通信学报</w:t>
            </w:r>
          </w:p>
        </w:tc>
        <w:tc>
          <w:tcPr>
            <w:tcW w:w="10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2E264C" w:rsidRPr="00320058" w:rsidRDefault="002E264C" w:rsidP="002E264C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320058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2016/06</w:t>
            </w:r>
          </w:p>
        </w:tc>
      </w:tr>
      <w:tr w:rsidR="002E264C" w:rsidRPr="00320058" w:rsidTr="002E264C">
        <w:trPr>
          <w:trHeight w:val="54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2E264C" w:rsidRPr="00320058" w:rsidRDefault="00320058" w:rsidP="005623B3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2E264C" w:rsidRPr="00320058" w:rsidRDefault="002E264C" w:rsidP="002E264C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320058">
              <w:rPr>
                <w:rFonts w:ascii="Times New Roman" w:hAnsi="宋体"/>
                <w:bCs/>
                <w:color w:val="000000"/>
                <w:kern w:val="0"/>
                <w:szCs w:val="21"/>
              </w:rPr>
              <w:t>基础</w:t>
            </w:r>
          </w:p>
        </w:tc>
        <w:tc>
          <w:tcPr>
            <w:tcW w:w="22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2E264C" w:rsidRPr="00320058" w:rsidRDefault="002E264C" w:rsidP="002E264C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320058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自动化技术、计算机技术</w:t>
            </w:r>
          </w:p>
        </w:tc>
        <w:tc>
          <w:tcPr>
            <w:tcW w:w="367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2E264C" w:rsidRPr="00320058" w:rsidRDefault="002E264C" w:rsidP="002E264C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320058">
              <w:rPr>
                <w:rFonts w:ascii="Times New Roman" w:hAnsi="宋体"/>
                <w:bCs/>
                <w:color w:val="000000"/>
                <w:kern w:val="0"/>
                <w:szCs w:val="21"/>
              </w:rPr>
              <w:t>忆阻自激振荡系统的隐藏吸引子及其动力学特性</w:t>
            </w:r>
          </w:p>
        </w:tc>
        <w:tc>
          <w:tcPr>
            <w:tcW w:w="356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2E264C" w:rsidRPr="00320058" w:rsidRDefault="002E264C" w:rsidP="002E264C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320058">
              <w:rPr>
                <w:rFonts w:ascii="Times New Roman" w:hAnsi="宋体"/>
                <w:bCs/>
                <w:color w:val="000000"/>
                <w:kern w:val="0"/>
                <w:szCs w:val="21"/>
              </w:rPr>
              <w:t>包涵</w:t>
            </w:r>
            <w:r w:rsidRPr="00320058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;</w:t>
            </w:r>
            <w:r w:rsidRPr="00320058">
              <w:rPr>
                <w:rFonts w:ascii="Times New Roman" w:hAnsi="宋体"/>
                <w:bCs/>
                <w:color w:val="000000"/>
                <w:kern w:val="0"/>
                <w:szCs w:val="21"/>
              </w:rPr>
              <w:t>包伯成</w:t>
            </w:r>
            <w:r w:rsidRPr="00320058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;</w:t>
            </w:r>
            <w:r w:rsidRPr="00320058">
              <w:rPr>
                <w:rFonts w:ascii="Times New Roman" w:hAnsi="宋体"/>
                <w:bCs/>
                <w:color w:val="000000"/>
                <w:kern w:val="0"/>
                <w:szCs w:val="21"/>
              </w:rPr>
              <w:t>林毅</w:t>
            </w:r>
            <w:r w:rsidRPr="00320058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;</w:t>
            </w:r>
            <w:r w:rsidRPr="00320058">
              <w:rPr>
                <w:rFonts w:ascii="Times New Roman" w:hAnsi="宋体"/>
                <w:bCs/>
                <w:color w:val="000000"/>
                <w:kern w:val="0"/>
                <w:szCs w:val="21"/>
              </w:rPr>
              <w:t>王将</w:t>
            </w:r>
            <w:r w:rsidRPr="00320058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;</w:t>
            </w:r>
            <w:r w:rsidRPr="00320058">
              <w:rPr>
                <w:rFonts w:ascii="Times New Roman" w:hAnsi="宋体"/>
                <w:bCs/>
                <w:color w:val="000000"/>
                <w:kern w:val="0"/>
                <w:szCs w:val="21"/>
              </w:rPr>
              <w:t>武花干</w:t>
            </w:r>
            <w:r w:rsidRPr="00320058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;</w:t>
            </w:r>
          </w:p>
        </w:tc>
        <w:tc>
          <w:tcPr>
            <w:tcW w:w="21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2E264C" w:rsidRPr="00320058" w:rsidRDefault="002E264C" w:rsidP="002E264C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320058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物理学报</w:t>
            </w:r>
          </w:p>
        </w:tc>
        <w:tc>
          <w:tcPr>
            <w:tcW w:w="10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2E264C" w:rsidRPr="00320058" w:rsidRDefault="002E264C" w:rsidP="002E264C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320058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2016/18</w:t>
            </w:r>
          </w:p>
        </w:tc>
      </w:tr>
      <w:tr w:rsidR="00320058" w:rsidRPr="00320058" w:rsidTr="002E264C">
        <w:trPr>
          <w:trHeight w:val="54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320058" w:rsidRPr="00320058" w:rsidRDefault="00320058" w:rsidP="005623B3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320058" w:rsidRPr="00320058" w:rsidRDefault="00320058" w:rsidP="005623B3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320058">
              <w:rPr>
                <w:rFonts w:ascii="Times New Roman" w:hAnsi="宋体"/>
                <w:bCs/>
                <w:color w:val="000000"/>
                <w:kern w:val="0"/>
                <w:szCs w:val="21"/>
              </w:rPr>
              <w:t>应用</w:t>
            </w:r>
          </w:p>
        </w:tc>
        <w:tc>
          <w:tcPr>
            <w:tcW w:w="22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320058" w:rsidRPr="00320058" w:rsidRDefault="00320058" w:rsidP="005623B3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320058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电子技术、通信技术</w:t>
            </w:r>
          </w:p>
        </w:tc>
        <w:tc>
          <w:tcPr>
            <w:tcW w:w="367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320058" w:rsidRPr="00320058" w:rsidRDefault="00320058" w:rsidP="005623B3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320058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Foundation Study on Wireless Big Data: Concept, Mining, Learning and Practices</w:t>
            </w:r>
          </w:p>
        </w:tc>
        <w:tc>
          <w:tcPr>
            <w:tcW w:w="356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320058" w:rsidRPr="00320058" w:rsidRDefault="00320058" w:rsidP="005623B3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proofErr w:type="spellStart"/>
            <w:r w:rsidRPr="00320058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Jinkang</w:t>
            </w:r>
            <w:proofErr w:type="spellEnd"/>
            <w:r w:rsidRPr="00320058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 xml:space="preserve"> Zhu, Chen Gong, </w:t>
            </w:r>
            <w:proofErr w:type="spellStart"/>
            <w:r w:rsidRPr="00320058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Sihai</w:t>
            </w:r>
            <w:proofErr w:type="spellEnd"/>
            <w:r w:rsidRPr="00320058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 xml:space="preserve"> Zhang, Ming Zhao, </w:t>
            </w:r>
            <w:proofErr w:type="spellStart"/>
            <w:r w:rsidRPr="00320058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Wuyang</w:t>
            </w:r>
            <w:proofErr w:type="spellEnd"/>
            <w:r w:rsidRPr="00320058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 xml:space="preserve"> Zhou</w:t>
            </w:r>
          </w:p>
        </w:tc>
        <w:tc>
          <w:tcPr>
            <w:tcW w:w="21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320058" w:rsidRPr="00320058" w:rsidRDefault="00320058" w:rsidP="005623B3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320058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China Communications</w:t>
            </w:r>
          </w:p>
        </w:tc>
        <w:tc>
          <w:tcPr>
            <w:tcW w:w="10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320058" w:rsidRPr="00320058" w:rsidRDefault="00320058" w:rsidP="005623B3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320058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2018/12</w:t>
            </w:r>
          </w:p>
        </w:tc>
      </w:tr>
      <w:tr w:rsidR="00320058" w:rsidRPr="00320058" w:rsidTr="002E264C">
        <w:trPr>
          <w:trHeight w:val="54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320058" w:rsidRPr="00320058" w:rsidRDefault="00320058" w:rsidP="005623B3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11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320058" w:rsidRPr="00320058" w:rsidRDefault="00320058" w:rsidP="005623B3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320058">
              <w:rPr>
                <w:rFonts w:ascii="Times New Roman" w:hAnsi="宋体"/>
                <w:bCs/>
                <w:color w:val="000000"/>
                <w:kern w:val="0"/>
                <w:szCs w:val="21"/>
              </w:rPr>
              <w:t>应用</w:t>
            </w:r>
          </w:p>
        </w:tc>
        <w:tc>
          <w:tcPr>
            <w:tcW w:w="22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320058" w:rsidRPr="00320058" w:rsidRDefault="00320058" w:rsidP="005623B3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320058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电工技术</w:t>
            </w:r>
          </w:p>
        </w:tc>
        <w:tc>
          <w:tcPr>
            <w:tcW w:w="367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320058" w:rsidRPr="00320058" w:rsidRDefault="00320058" w:rsidP="005623B3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320058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Feasibility of a new ironless-stator axial flux permanent magnet machine for aircraft electric propulsion application</w:t>
            </w:r>
          </w:p>
        </w:tc>
        <w:tc>
          <w:tcPr>
            <w:tcW w:w="356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320058" w:rsidRPr="00320058" w:rsidRDefault="00320058" w:rsidP="005623B3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proofErr w:type="spellStart"/>
            <w:r w:rsidRPr="00320058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Zhuoran</w:t>
            </w:r>
            <w:proofErr w:type="spellEnd"/>
            <w:r w:rsidRPr="00320058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 xml:space="preserve"> Zhang,  </w:t>
            </w:r>
            <w:proofErr w:type="spellStart"/>
            <w:r w:rsidRPr="00320058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Weiwei</w:t>
            </w:r>
            <w:proofErr w:type="spellEnd"/>
            <w:r w:rsidRPr="00320058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 xml:space="preserve"> </w:t>
            </w:r>
            <w:proofErr w:type="spellStart"/>
            <w:r w:rsidRPr="00320058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Geng</w:t>
            </w:r>
            <w:proofErr w:type="spellEnd"/>
            <w:r w:rsidRPr="00320058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, Ye Liu and Chen Wang</w:t>
            </w:r>
          </w:p>
        </w:tc>
        <w:tc>
          <w:tcPr>
            <w:tcW w:w="21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320058" w:rsidRPr="00320058" w:rsidRDefault="00320058" w:rsidP="005623B3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320058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CES transaction on electrical machines and systems</w:t>
            </w:r>
          </w:p>
        </w:tc>
        <w:tc>
          <w:tcPr>
            <w:tcW w:w="10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320058" w:rsidRPr="00320058" w:rsidRDefault="00320058" w:rsidP="005623B3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320058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2019/01</w:t>
            </w:r>
          </w:p>
        </w:tc>
      </w:tr>
      <w:tr w:rsidR="002E264C" w:rsidRPr="00320058" w:rsidTr="002E264C">
        <w:trPr>
          <w:trHeight w:val="54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2E264C" w:rsidRPr="00320058" w:rsidRDefault="00320058" w:rsidP="005623B3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11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2E264C" w:rsidRPr="00320058" w:rsidRDefault="002E264C" w:rsidP="002E264C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320058">
              <w:rPr>
                <w:rFonts w:ascii="Times New Roman" w:hAnsi="宋体"/>
                <w:bCs/>
                <w:color w:val="000000"/>
                <w:kern w:val="0"/>
                <w:szCs w:val="21"/>
              </w:rPr>
              <w:t>应用</w:t>
            </w:r>
          </w:p>
        </w:tc>
        <w:tc>
          <w:tcPr>
            <w:tcW w:w="22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2E264C" w:rsidRPr="00320058" w:rsidRDefault="002E264C" w:rsidP="002E264C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320058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电工技术</w:t>
            </w:r>
          </w:p>
        </w:tc>
        <w:tc>
          <w:tcPr>
            <w:tcW w:w="367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2E264C" w:rsidRPr="00320058" w:rsidRDefault="002E264C" w:rsidP="002E264C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320058">
              <w:rPr>
                <w:rFonts w:ascii="Times New Roman" w:hAnsi="宋体"/>
                <w:bCs/>
                <w:color w:val="000000"/>
                <w:kern w:val="0"/>
                <w:szCs w:val="21"/>
              </w:rPr>
              <w:t>新一代大容量调相机在电网中的应用研究</w:t>
            </w:r>
          </w:p>
        </w:tc>
        <w:tc>
          <w:tcPr>
            <w:tcW w:w="356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2E264C" w:rsidRPr="00320058" w:rsidRDefault="002E264C" w:rsidP="002E264C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320058">
              <w:rPr>
                <w:rFonts w:ascii="Times New Roman" w:hAnsi="宋体"/>
                <w:bCs/>
                <w:color w:val="000000"/>
                <w:kern w:val="0"/>
                <w:szCs w:val="21"/>
              </w:rPr>
              <w:t>王雅婷</w:t>
            </w:r>
            <w:r w:rsidRPr="00320058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;</w:t>
            </w:r>
            <w:r w:rsidRPr="00320058">
              <w:rPr>
                <w:rFonts w:ascii="Times New Roman" w:hAnsi="宋体"/>
                <w:bCs/>
                <w:color w:val="000000"/>
                <w:kern w:val="0"/>
                <w:szCs w:val="21"/>
              </w:rPr>
              <w:t>张一驰</w:t>
            </w:r>
            <w:r w:rsidRPr="00320058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;</w:t>
            </w:r>
            <w:r w:rsidRPr="00320058">
              <w:rPr>
                <w:rFonts w:ascii="Times New Roman" w:hAnsi="宋体"/>
                <w:bCs/>
                <w:color w:val="000000"/>
                <w:kern w:val="0"/>
                <w:szCs w:val="21"/>
              </w:rPr>
              <w:t>周勤勇</w:t>
            </w:r>
            <w:r w:rsidRPr="00320058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;</w:t>
            </w:r>
            <w:r w:rsidRPr="00320058">
              <w:rPr>
                <w:rFonts w:ascii="Times New Roman" w:hAnsi="宋体"/>
                <w:bCs/>
                <w:color w:val="000000"/>
                <w:kern w:val="0"/>
                <w:szCs w:val="21"/>
              </w:rPr>
              <w:t>李志强</w:t>
            </w:r>
            <w:r w:rsidRPr="00320058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;</w:t>
            </w:r>
            <w:r w:rsidRPr="00320058">
              <w:rPr>
                <w:rFonts w:ascii="Times New Roman" w:hAnsi="宋体"/>
                <w:bCs/>
                <w:color w:val="000000"/>
                <w:kern w:val="0"/>
                <w:szCs w:val="21"/>
              </w:rPr>
              <w:t>姜懿郞</w:t>
            </w:r>
            <w:r w:rsidRPr="00320058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;</w:t>
            </w:r>
            <w:r w:rsidRPr="00320058">
              <w:rPr>
                <w:rFonts w:ascii="Times New Roman" w:hAnsi="宋体"/>
                <w:bCs/>
                <w:color w:val="000000"/>
                <w:kern w:val="0"/>
                <w:szCs w:val="21"/>
              </w:rPr>
              <w:t>汤涌</w:t>
            </w:r>
            <w:r w:rsidRPr="00320058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;</w:t>
            </w:r>
            <w:r w:rsidRPr="00320058">
              <w:rPr>
                <w:rFonts w:ascii="Times New Roman" w:hAnsi="宋体"/>
                <w:bCs/>
                <w:color w:val="000000"/>
                <w:kern w:val="0"/>
                <w:szCs w:val="21"/>
              </w:rPr>
              <w:t>吴俊玲</w:t>
            </w:r>
            <w:r w:rsidRPr="00320058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;</w:t>
            </w:r>
            <w:r w:rsidRPr="00320058">
              <w:rPr>
                <w:rFonts w:ascii="Times New Roman" w:hAnsi="宋体"/>
                <w:bCs/>
                <w:color w:val="000000"/>
                <w:kern w:val="0"/>
                <w:szCs w:val="21"/>
              </w:rPr>
              <w:t>高超</w:t>
            </w:r>
            <w:r w:rsidRPr="00320058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;</w:t>
            </w:r>
            <w:r w:rsidRPr="00320058">
              <w:rPr>
                <w:rFonts w:ascii="Times New Roman" w:hAnsi="宋体"/>
                <w:bCs/>
                <w:color w:val="000000"/>
                <w:kern w:val="0"/>
                <w:szCs w:val="21"/>
              </w:rPr>
              <w:t>屠竞哲</w:t>
            </w:r>
            <w:r w:rsidRPr="00320058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;</w:t>
            </w:r>
            <w:r w:rsidRPr="00320058">
              <w:rPr>
                <w:rFonts w:ascii="Times New Roman" w:hAnsi="宋体"/>
                <w:bCs/>
                <w:color w:val="000000"/>
                <w:kern w:val="0"/>
                <w:szCs w:val="21"/>
              </w:rPr>
              <w:t>沈沉</w:t>
            </w:r>
            <w:r w:rsidRPr="00320058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;</w:t>
            </w:r>
          </w:p>
        </w:tc>
        <w:tc>
          <w:tcPr>
            <w:tcW w:w="21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2E264C" w:rsidRPr="00320058" w:rsidRDefault="002E264C" w:rsidP="002E264C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320058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电网技术</w:t>
            </w:r>
          </w:p>
        </w:tc>
        <w:tc>
          <w:tcPr>
            <w:tcW w:w="10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2E264C" w:rsidRPr="00320058" w:rsidRDefault="002E264C" w:rsidP="002E264C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320058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2017/01</w:t>
            </w:r>
          </w:p>
        </w:tc>
      </w:tr>
      <w:tr w:rsidR="002E264C" w:rsidRPr="00320058" w:rsidTr="002E264C">
        <w:trPr>
          <w:trHeight w:val="54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2E264C" w:rsidRPr="00320058" w:rsidRDefault="00320058" w:rsidP="005623B3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11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2E264C" w:rsidRPr="00320058" w:rsidRDefault="002E264C" w:rsidP="002E264C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320058">
              <w:rPr>
                <w:rFonts w:ascii="Times New Roman" w:hAnsi="宋体"/>
                <w:bCs/>
                <w:color w:val="000000"/>
                <w:kern w:val="0"/>
                <w:szCs w:val="21"/>
              </w:rPr>
              <w:t>应用</w:t>
            </w:r>
          </w:p>
        </w:tc>
        <w:tc>
          <w:tcPr>
            <w:tcW w:w="22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2E264C" w:rsidRPr="00320058" w:rsidRDefault="002E264C" w:rsidP="002E264C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320058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电工技术</w:t>
            </w:r>
          </w:p>
        </w:tc>
        <w:tc>
          <w:tcPr>
            <w:tcW w:w="367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2E264C" w:rsidRPr="00320058" w:rsidRDefault="002E264C" w:rsidP="002E264C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320058">
              <w:rPr>
                <w:rFonts w:ascii="Times New Roman" w:hAnsi="宋体"/>
                <w:bCs/>
                <w:color w:val="000000"/>
                <w:kern w:val="0"/>
                <w:szCs w:val="21"/>
              </w:rPr>
              <w:t>电力用户行为模型</w:t>
            </w:r>
            <w:r w:rsidRPr="00320058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:</w:t>
            </w:r>
            <w:r w:rsidRPr="00320058">
              <w:rPr>
                <w:rFonts w:ascii="Times New Roman" w:hAnsi="宋体"/>
                <w:bCs/>
                <w:color w:val="000000"/>
                <w:kern w:val="0"/>
                <w:szCs w:val="21"/>
              </w:rPr>
              <w:t>基本概念与研究框架</w:t>
            </w:r>
          </w:p>
        </w:tc>
        <w:tc>
          <w:tcPr>
            <w:tcW w:w="356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2E264C" w:rsidRPr="00320058" w:rsidRDefault="002E264C" w:rsidP="002E264C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320058">
              <w:rPr>
                <w:rFonts w:ascii="Times New Roman" w:hAnsi="宋体"/>
                <w:bCs/>
                <w:color w:val="000000"/>
                <w:kern w:val="0"/>
                <w:szCs w:val="21"/>
              </w:rPr>
              <w:t>王毅</w:t>
            </w:r>
            <w:r w:rsidRPr="00320058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;</w:t>
            </w:r>
            <w:r w:rsidRPr="00320058">
              <w:rPr>
                <w:rFonts w:ascii="Times New Roman" w:hAnsi="宋体"/>
                <w:bCs/>
                <w:color w:val="000000"/>
                <w:kern w:val="0"/>
                <w:szCs w:val="21"/>
              </w:rPr>
              <w:t>张宁</w:t>
            </w:r>
            <w:r w:rsidRPr="00320058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;</w:t>
            </w:r>
            <w:r w:rsidRPr="00320058">
              <w:rPr>
                <w:rFonts w:ascii="Times New Roman" w:hAnsi="宋体"/>
                <w:bCs/>
                <w:color w:val="000000"/>
                <w:kern w:val="0"/>
                <w:szCs w:val="21"/>
              </w:rPr>
              <w:t>康重庆</w:t>
            </w:r>
            <w:r w:rsidRPr="00320058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;</w:t>
            </w:r>
            <w:r w:rsidRPr="00320058">
              <w:rPr>
                <w:rFonts w:ascii="Times New Roman" w:hAnsi="宋体"/>
                <w:bCs/>
                <w:color w:val="000000"/>
                <w:kern w:val="0"/>
                <w:szCs w:val="21"/>
              </w:rPr>
              <w:t>奚巍民</w:t>
            </w:r>
            <w:r w:rsidRPr="00320058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;</w:t>
            </w:r>
            <w:r w:rsidRPr="00320058">
              <w:rPr>
                <w:rFonts w:ascii="Times New Roman" w:hAnsi="宋体"/>
                <w:bCs/>
                <w:color w:val="000000"/>
                <w:kern w:val="0"/>
                <w:szCs w:val="21"/>
              </w:rPr>
              <w:t>霍沫霖</w:t>
            </w:r>
            <w:r w:rsidRPr="00320058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;</w:t>
            </w:r>
          </w:p>
        </w:tc>
        <w:tc>
          <w:tcPr>
            <w:tcW w:w="21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2E264C" w:rsidRPr="00320058" w:rsidRDefault="002E264C" w:rsidP="002E264C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320058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电工技术学报</w:t>
            </w:r>
          </w:p>
        </w:tc>
        <w:tc>
          <w:tcPr>
            <w:tcW w:w="10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2E264C" w:rsidRPr="00320058" w:rsidRDefault="002E264C" w:rsidP="002E264C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320058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2019/10</w:t>
            </w:r>
          </w:p>
        </w:tc>
      </w:tr>
      <w:tr w:rsidR="002E264C" w:rsidRPr="00320058" w:rsidTr="00320058">
        <w:trPr>
          <w:trHeight w:val="54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2E264C" w:rsidRPr="00320058" w:rsidRDefault="00320058" w:rsidP="005623B3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2E264C" w:rsidRPr="00320058" w:rsidRDefault="002E264C" w:rsidP="002E264C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320058">
              <w:rPr>
                <w:rFonts w:ascii="Times New Roman" w:hAnsi="宋体"/>
                <w:bCs/>
                <w:color w:val="000000"/>
                <w:kern w:val="0"/>
                <w:szCs w:val="21"/>
              </w:rPr>
              <w:t>应用</w:t>
            </w:r>
          </w:p>
        </w:tc>
        <w:tc>
          <w:tcPr>
            <w:tcW w:w="22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2E264C" w:rsidRPr="00320058" w:rsidRDefault="002E264C" w:rsidP="002E264C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320058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自动化技术、计算机技术</w:t>
            </w:r>
          </w:p>
        </w:tc>
        <w:tc>
          <w:tcPr>
            <w:tcW w:w="36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2E264C" w:rsidRPr="00320058" w:rsidRDefault="002E264C" w:rsidP="002E264C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320058">
              <w:rPr>
                <w:rFonts w:ascii="Times New Roman" w:hAnsi="宋体"/>
                <w:bCs/>
                <w:color w:val="000000"/>
                <w:kern w:val="0"/>
                <w:szCs w:val="21"/>
              </w:rPr>
              <w:t>基于</w:t>
            </w:r>
            <w:r w:rsidRPr="00320058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GAN</w:t>
            </w:r>
            <w:r w:rsidRPr="00320058">
              <w:rPr>
                <w:rFonts w:ascii="Times New Roman" w:hAnsi="宋体"/>
                <w:bCs/>
                <w:color w:val="000000"/>
                <w:kern w:val="0"/>
                <w:szCs w:val="21"/>
              </w:rPr>
              <w:t>技术的自能源混合建模与参数辨识方法</w:t>
            </w:r>
          </w:p>
        </w:tc>
        <w:tc>
          <w:tcPr>
            <w:tcW w:w="35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2E264C" w:rsidRPr="00320058" w:rsidRDefault="002E264C" w:rsidP="002E264C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320058">
              <w:rPr>
                <w:rFonts w:ascii="Times New Roman" w:hAnsi="宋体"/>
                <w:bCs/>
                <w:color w:val="000000"/>
                <w:kern w:val="0"/>
                <w:szCs w:val="21"/>
              </w:rPr>
              <w:t>孙秋野</w:t>
            </w:r>
            <w:r w:rsidRPr="00320058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;</w:t>
            </w:r>
            <w:r w:rsidRPr="00320058">
              <w:rPr>
                <w:rFonts w:ascii="Times New Roman" w:hAnsi="宋体"/>
                <w:bCs/>
                <w:color w:val="000000"/>
                <w:kern w:val="0"/>
                <w:szCs w:val="21"/>
              </w:rPr>
              <w:t>胡旌伟</w:t>
            </w:r>
            <w:r w:rsidRPr="00320058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;</w:t>
            </w:r>
            <w:r w:rsidRPr="00320058">
              <w:rPr>
                <w:rFonts w:ascii="Times New Roman" w:hAnsi="宋体"/>
                <w:bCs/>
                <w:color w:val="000000"/>
                <w:kern w:val="0"/>
                <w:szCs w:val="21"/>
              </w:rPr>
              <w:t>杨凌霄</w:t>
            </w:r>
            <w:r w:rsidRPr="00320058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;</w:t>
            </w:r>
            <w:r w:rsidRPr="00320058">
              <w:rPr>
                <w:rFonts w:ascii="Times New Roman" w:hAnsi="宋体"/>
                <w:bCs/>
                <w:color w:val="000000"/>
                <w:kern w:val="0"/>
                <w:szCs w:val="21"/>
              </w:rPr>
              <w:t>张化光</w:t>
            </w:r>
            <w:r w:rsidRPr="00320058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;</w:t>
            </w:r>
          </w:p>
        </w:tc>
        <w:tc>
          <w:tcPr>
            <w:tcW w:w="2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2E264C" w:rsidRPr="00320058" w:rsidRDefault="002E264C" w:rsidP="002E264C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320058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自动化学报</w:t>
            </w:r>
          </w:p>
        </w:tc>
        <w:tc>
          <w:tcPr>
            <w:tcW w:w="10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2E264C" w:rsidRPr="00320058" w:rsidRDefault="002E264C" w:rsidP="002E264C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320058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2018/05</w:t>
            </w:r>
          </w:p>
        </w:tc>
      </w:tr>
    </w:tbl>
    <w:p w:rsidR="00634524" w:rsidRPr="002B3AD9" w:rsidRDefault="00634524" w:rsidP="002E0E8C"/>
    <w:sectPr w:rsidR="00634524" w:rsidRPr="002B3AD9" w:rsidSect="00350B82">
      <w:pgSz w:w="16838" w:h="11906" w:orient="landscape"/>
      <w:pgMar w:top="1276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4396" w:rsidRDefault="00514396" w:rsidP="003037DB">
      <w:r>
        <w:separator/>
      </w:r>
    </w:p>
  </w:endnote>
  <w:endnote w:type="continuationSeparator" w:id="0">
    <w:p w:rsidR="00514396" w:rsidRDefault="00514396" w:rsidP="003037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4396" w:rsidRDefault="00514396" w:rsidP="003037DB">
      <w:r>
        <w:separator/>
      </w:r>
    </w:p>
  </w:footnote>
  <w:footnote w:type="continuationSeparator" w:id="0">
    <w:p w:rsidR="00514396" w:rsidRDefault="00514396" w:rsidP="003037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3AD9"/>
    <w:rsid w:val="002349F3"/>
    <w:rsid w:val="002B3AD9"/>
    <w:rsid w:val="002E0E8C"/>
    <w:rsid w:val="002E264C"/>
    <w:rsid w:val="003037DB"/>
    <w:rsid w:val="00320058"/>
    <w:rsid w:val="00362072"/>
    <w:rsid w:val="0041356A"/>
    <w:rsid w:val="00514396"/>
    <w:rsid w:val="00634524"/>
    <w:rsid w:val="00741D57"/>
    <w:rsid w:val="007D7479"/>
    <w:rsid w:val="00B01B0D"/>
    <w:rsid w:val="00B52463"/>
    <w:rsid w:val="00BD5987"/>
    <w:rsid w:val="00C64247"/>
    <w:rsid w:val="00DA69BA"/>
    <w:rsid w:val="00DF1ED3"/>
    <w:rsid w:val="00FF5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AD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rsid w:val="002E264C"/>
    <w:rPr>
      <w:rFonts w:ascii="Times New Roman" w:hAnsi="Times New Roman" w:cs="Times New Roman" w:hint="default"/>
      <w:i w:val="0"/>
      <w:color w:val="000000"/>
      <w:sz w:val="22"/>
      <w:szCs w:val="22"/>
      <w:u w:val="none"/>
    </w:rPr>
  </w:style>
  <w:style w:type="character" w:customStyle="1" w:styleId="font21">
    <w:name w:val="font21"/>
    <w:basedOn w:val="a0"/>
    <w:rsid w:val="002E264C"/>
    <w:rPr>
      <w:rFonts w:ascii="宋体" w:eastAsia="宋体" w:hAnsi="宋体" w:cs="宋体" w:hint="eastAsia"/>
      <w:i w:val="0"/>
      <w:color w:val="000000"/>
      <w:sz w:val="22"/>
      <w:szCs w:val="22"/>
      <w:u w:val="none"/>
    </w:rPr>
  </w:style>
  <w:style w:type="paragraph" w:styleId="a3">
    <w:name w:val="header"/>
    <w:basedOn w:val="a"/>
    <w:link w:val="Char"/>
    <w:uiPriority w:val="99"/>
    <w:semiHidden/>
    <w:unhideWhenUsed/>
    <w:rsid w:val="003037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037D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037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037D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944</Characters>
  <Application>Microsoft Office Word</Application>
  <DocSecurity>0</DocSecurity>
  <Lines>7</Lines>
  <Paragraphs>2</Paragraphs>
  <ScaleCrop>false</ScaleCrop>
  <Company>A</Company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</cp:lastModifiedBy>
  <cp:revision>3</cp:revision>
  <dcterms:created xsi:type="dcterms:W3CDTF">2019-08-21T07:58:00Z</dcterms:created>
  <dcterms:modified xsi:type="dcterms:W3CDTF">2019-08-21T07:58:00Z</dcterms:modified>
</cp:coreProperties>
</file>