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F3" w:rsidRDefault="007A5FF3" w:rsidP="007A5FF3">
      <w:pPr>
        <w:jc w:val="left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附件1</w:t>
      </w:r>
    </w:p>
    <w:p w:rsidR="007A5FF3" w:rsidRPr="00082C57" w:rsidRDefault="007A5FF3" w:rsidP="007A5FF3">
      <w:pPr>
        <w:jc w:val="center"/>
        <w:rPr>
          <w:rFonts w:ascii="宋体" w:hAnsi="宋体"/>
          <w:b/>
          <w:sz w:val="32"/>
        </w:rPr>
      </w:pPr>
      <w:r w:rsidRPr="00082C57">
        <w:rPr>
          <w:rFonts w:ascii="宋体" w:hAnsi="宋体"/>
          <w:b/>
          <w:sz w:val="32"/>
        </w:rPr>
        <w:t>中国电工技术学会标准化</w:t>
      </w:r>
      <w:r>
        <w:rPr>
          <w:rFonts w:ascii="宋体" w:hAnsi="宋体"/>
          <w:b/>
          <w:sz w:val="32"/>
        </w:rPr>
        <w:t>工作专家委员会</w:t>
      </w:r>
      <w:r w:rsidRPr="00082C57">
        <w:rPr>
          <w:rFonts w:ascii="宋体" w:hAnsi="宋体"/>
          <w:b/>
          <w:sz w:val="32"/>
        </w:rPr>
        <w:t>分支机构申请表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2552"/>
        <w:gridCol w:w="1417"/>
        <w:gridCol w:w="3544"/>
      </w:tblGrid>
      <w:tr w:rsidR="007A5FF3" w:rsidRPr="00082C57" w:rsidTr="00404938">
        <w:trPr>
          <w:trHeight w:val="709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申请分支机构名称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70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领域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申请日期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590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sz w:val="24"/>
                <w:szCs w:val="24"/>
              </w:rPr>
            </w:pP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一、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支撑</w:t>
            </w: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单位基本情况</w:t>
            </w:r>
          </w:p>
        </w:tc>
      </w:tr>
      <w:tr w:rsidR="007A5FF3" w:rsidRPr="00082C57" w:rsidTr="00404938">
        <w:trPr>
          <w:trHeight w:val="58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7A5FF3" w:rsidRPr="00082C57" w:rsidTr="00404938">
        <w:trPr>
          <w:trHeight w:val="55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邮政编码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7A5FF3" w:rsidRPr="00082C57" w:rsidTr="00404938">
        <w:trPr>
          <w:trHeight w:val="56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主要负责人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职称/职务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7A5FF3" w:rsidRPr="00082C57" w:rsidTr="00404938">
        <w:trPr>
          <w:trHeight w:val="56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手    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7A5FF3" w:rsidRPr="00082C57" w:rsidTr="00404938">
        <w:trPr>
          <w:trHeight w:val="54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Email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5FF3" w:rsidRPr="00082C57" w:rsidRDefault="007A5FF3" w:rsidP="00404938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传    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7A5FF3" w:rsidRPr="00082C57" w:rsidTr="00404938">
        <w:trPr>
          <w:trHeight w:val="8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A5FF3" w:rsidRPr="00082C57" w:rsidRDefault="007A5FF3" w:rsidP="00404938">
            <w:pPr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082C57"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单位简介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8"/>
              </w:rPr>
              <w:t>及标准工作基础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:rsidR="007A5FF3" w:rsidRPr="00082C57" w:rsidRDefault="007A5FF3" w:rsidP="00404938">
            <w:pPr>
              <w:spacing w:line="480" w:lineRule="exac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7A5FF3" w:rsidRPr="00082C57" w:rsidTr="00404938">
        <w:trPr>
          <w:trHeight w:val="54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二、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设立理由及必要性</w:t>
            </w:r>
          </w:p>
        </w:tc>
      </w:tr>
      <w:tr w:rsidR="007A5FF3" w:rsidRPr="00082C57" w:rsidTr="00404938">
        <w:trPr>
          <w:trHeight w:val="1066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560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三、经费来源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及支持条件</w:t>
            </w:r>
          </w:p>
        </w:tc>
      </w:tr>
      <w:tr w:rsidR="007A5FF3" w:rsidRPr="00082C57" w:rsidTr="00404938">
        <w:trPr>
          <w:trHeight w:val="830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57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四、拟任主要负责人基本情况</w:t>
            </w:r>
          </w:p>
        </w:tc>
      </w:tr>
      <w:tr w:rsidR="007A5FF3" w:rsidRPr="00082C57" w:rsidTr="00404938">
        <w:trPr>
          <w:trHeight w:val="982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571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五、拟任主要负责人所在单位意见</w:t>
            </w:r>
          </w:p>
        </w:tc>
      </w:tr>
      <w:tr w:rsidR="007A5FF3" w:rsidRPr="00082C57" w:rsidTr="00404938">
        <w:trPr>
          <w:trHeight w:val="124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561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 w:rsidRPr="00082C57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六、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分支机构专家小组</w:t>
            </w: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名单</w:t>
            </w:r>
          </w:p>
        </w:tc>
      </w:tr>
      <w:tr w:rsidR="007A5FF3" w:rsidRPr="00203D06" w:rsidTr="00404938">
        <w:trPr>
          <w:trHeight w:val="1124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25014F" w:rsidRDefault="007A5FF3" w:rsidP="00404938">
            <w:pPr>
              <w:rPr>
                <w:rFonts w:ascii="宋体" w:hAnsi="宋体"/>
                <w:sz w:val="24"/>
                <w:szCs w:val="24"/>
              </w:rPr>
            </w:pPr>
            <w:r w:rsidRPr="0025014F">
              <w:rPr>
                <w:rFonts w:ascii="宋体" w:hAnsi="宋体" w:hint="eastAsia"/>
                <w:sz w:val="24"/>
                <w:szCs w:val="24"/>
              </w:rPr>
              <w:t>（专家小组由8-10名专家组成，设组长1名，请</w:t>
            </w:r>
            <w:proofErr w:type="gramStart"/>
            <w:r w:rsidRPr="0025014F">
              <w:rPr>
                <w:rFonts w:ascii="宋体" w:hAnsi="宋体" w:hint="eastAsia"/>
                <w:sz w:val="24"/>
                <w:szCs w:val="24"/>
              </w:rPr>
              <w:t>附专家</w:t>
            </w:r>
            <w:proofErr w:type="gramEnd"/>
            <w:r w:rsidRPr="0025014F">
              <w:rPr>
                <w:rFonts w:ascii="宋体" w:hAnsi="宋体" w:hint="eastAsia"/>
                <w:sz w:val="24"/>
                <w:szCs w:val="24"/>
              </w:rPr>
              <w:t>组成员签字）</w:t>
            </w:r>
          </w:p>
        </w:tc>
      </w:tr>
      <w:tr w:rsidR="007A5FF3" w:rsidRPr="00203D06" w:rsidTr="00404938">
        <w:trPr>
          <w:trHeight w:val="577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203D06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七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sz w:val="24"/>
                <w:szCs w:val="24"/>
              </w:rPr>
              <w:t>秘书处成员名单</w:t>
            </w:r>
          </w:p>
        </w:tc>
      </w:tr>
      <w:tr w:rsidR="007A5FF3" w:rsidRPr="00203D06" w:rsidTr="00404938">
        <w:trPr>
          <w:trHeight w:val="67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203D06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591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八</w:t>
            </w: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标准</w:t>
            </w: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工作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专业范围</w:t>
            </w:r>
          </w:p>
        </w:tc>
      </w:tr>
      <w:tr w:rsidR="007A5FF3" w:rsidRPr="00082C57" w:rsidTr="00404938">
        <w:trPr>
          <w:trHeight w:val="810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55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九、拟开展的标准工作内容</w:t>
            </w:r>
          </w:p>
        </w:tc>
      </w:tr>
      <w:tr w:rsidR="007A5FF3" w:rsidRPr="00082C57" w:rsidTr="00404938">
        <w:trPr>
          <w:trHeight w:val="810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662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九</w:t>
            </w: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拟设立</w:t>
            </w: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标准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化分支机构的初步方案</w:t>
            </w:r>
          </w:p>
        </w:tc>
      </w:tr>
      <w:tr w:rsidR="007A5FF3" w:rsidRPr="00082C57" w:rsidTr="00404938">
        <w:trPr>
          <w:trHeight w:val="1441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A5FF3" w:rsidRPr="00082C57" w:rsidTr="00404938">
        <w:trPr>
          <w:trHeight w:val="557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十</w:t>
            </w: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、自我承诺书</w:t>
            </w:r>
          </w:p>
        </w:tc>
      </w:tr>
      <w:tr w:rsidR="007A5FF3" w:rsidRPr="00082C57" w:rsidTr="00404938">
        <w:trPr>
          <w:trHeight w:val="381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:rsidR="007A5FF3" w:rsidRPr="00082C57" w:rsidRDefault="007A5FF3" w:rsidP="00404938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82C57">
              <w:rPr>
                <w:rFonts w:ascii="宋体" w:hAnsi="宋体"/>
                <w:sz w:val="24"/>
                <w:szCs w:val="24"/>
              </w:rPr>
              <w:t>我单位申请成立中国电工技术学会</w:t>
            </w:r>
            <w:r w:rsidRPr="00082C57">
              <w:rPr>
                <w:rFonts w:ascii="宋体" w:hAnsi="宋体" w:hint="eastAsia"/>
                <w:sz w:val="24"/>
                <w:szCs w:val="24"/>
              </w:rPr>
              <w:t>标准</w:t>
            </w:r>
            <w:r>
              <w:rPr>
                <w:rFonts w:ascii="宋体" w:hAnsi="宋体" w:hint="eastAsia"/>
                <w:sz w:val="24"/>
                <w:szCs w:val="24"/>
              </w:rPr>
              <w:t>化</w:t>
            </w:r>
            <w:r w:rsidRPr="00082C57">
              <w:rPr>
                <w:rFonts w:ascii="宋体" w:hAnsi="宋体" w:hint="eastAsia"/>
                <w:sz w:val="24"/>
                <w:szCs w:val="24"/>
              </w:rPr>
              <w:t>分支机构。</w:t>
            </w:r>
          </w:p>
          <w:p w:rsidR="007A5FF3" w:rsidRPr="00082C57" w:rsidRDefault="007A5FF3" w:rsidP="00404938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82C57">
              <w:rPr>
                <w:rFonts w:ascii="宋体" w:hAnsi="宋体" w:hint="eastAsia"/>
                <w:sz w:val="24"/>
                <w:szCs w:val="24"/>
              </w:rPr>
              <w:t>拟成立的分支机构依托单位将对分支机构提供工</w:t>
            </w:r>
            <w:r>
              <w:rPr>
                <w:rFonts w:ascii="宋体" w:hAnsi="宋体" w:hint="eastAsia"/>
                <w:sz w:val="24"/>
                <w:szCs w:val="24"/>
              </w:rPr>
              <w:t>作人员、办公场所及经费上的支持与保障，对分支机构工作办公室的</w:t>
            </w:r>
            <w:r w:rsidRPr="00082C57">
              <w:rPr>
                <w:rFonts w:ascii="宋体" w:hAnsi="宋体" w:hint="eastAsia"/>
                <w:sz w:val="24"/>
                <w:szCs w:val="24"/>
              </w:rPr>
              <w:t>标准业务开展和财务工作进行有效的监督和管理。</w:t>
            </w:r>
          </w:p>
          <w:p w:rsidR="007A5FF3" w:rsidRPr="00082C57" w:rsidRDefault="007A5FF3" w:rsidP="00404938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82C57">
              <w:rPr>
                <w:rFonts w:ascii="宋体" w:hAnsi="宋体" w:hint="eastAsia"/>
                <w:sz w:val="24"/>
                <w:szCs w:val="24"/>
              </w:rPr>
              <w:t>拟成立的标准</w:t>
            </w:r>
            <w:r>
              <w:rPr>
                <w:rFonts w:ascii="宋体" w:hAnsi="宋体" w:hint="eastAsia"/>
                <w:sz w:val="24"/>
                <w:szCs w:val="24"/>
              </w:rPr>
              <w:t>化分支机构将严格按照《中国电工技术学会</w:t>
            </w:r>
            <w:r w:rsidRPr="00082C57">
              <w:rPr>
                <w:rFonts w:ascii="宋体" w:hAnsi="宋体" w:hint="eastAsia"/>
                <w:sz w:val="24"/>
                <w:szCs w:val="24"/>
              </w:rPr>
              <w:t>标准</w:t>
            </w:r>
            <w:r>
              <w:rPr>
                <w:rFonts w:ascii="宋体" w:hAnsi="宋体" w:hint="eastAsia"/>
                <w:sz w:val="24"/>
                <w:szCs w:val="24"/>
              </w:rPr>
              <w:t>化工作管理办法》，承担</w:t>
            </w:r>
            <w:r w:rsidRPr="00082C57">
              <w:rPr>
                <w:rFonts w:ascii="宋体" w:hAnsi="宋体" w:hint="eastAsia"/>
                <w:sz w:val="24"/>
                <w:szCs w:val="24"/>
              </w:rPr>
              <w:t>标准具体工作。</w:t>
            </w:r>
          </w:p>
          <w:p w:rsidR="007A5FF3" w:rsidRPr="00082C57" w:rsidRDefault="007A5FF3" w:rsidP="00404938">
            <w:pPr>
              <w:ind w:firstLineChars="300" w:firstLine="723"/>
              <w:rPr>
                <w:rFonts w:ascii="宋体" w:hAnsi="宋体"/>
                <w:b/>
                <w:sz w:val="24"/>
                <w:szCs w:val="24"/>
              </w:rPr>
            </w:pPr>
          </w:p>
          <w:p w:rsidR="007A5FF3" w:rsidRPr="00082C57" w:rsidRDefault="007A5FF3" w:rsidP="00404938">
            <w:pPr>
              <w:ind w:firstLineChars="300" w:firstLine="723"/>
              <w:rPr>
                <w:rFonts w:ascii="宋体" w:hAnsi="宋体"/>
                <w:b/>
                <w:sz w:val="24"/>
                <w:szCs w:val="24"/>
              </w:rPr>
            </w:pPr>
          </w:p>
          <w:p w:rsidR="007A5FF3" w:rsidRPr="00082C57" w:rsidRDefault="007A5FF3" w:rsidP="00404938">
            <w:pPr>
              <w:ind w:firstLineChars="300" w:firstLine="723"/>
              <w:rPr>
                <w:rFonts w:ascii="宋体" w:hAnsi="宋体"/>
                <w:b/>
                <w:sz w:val="24"/>
                <w:szCs w:val="24"/>
              </w:rPr>
            </w:pPr>
            <w:r w:rsidRPr="00082C57">
              <w:rPr>
                <w:rFonts w:ascii="宋体" w:hAnsi="宋体"/>
                <w:b/>
                <w:sz w:val="24"/>
                <w:szCs w:val="24"/>
              </w:rPr>
              <w:t>负责人签字</w:t>
            </w:r>
            <w:r w:rsidRPr="00082C57">
              <w:rPr>
                <w:rFonts w:ascii="宋体" w:hAnsi="宋体" w:hint="eastAsia"/>
                <w:b/>
                <w:sz w:val="24"/>
                <w:szCs w:val="24"/>
              </w:rPr>
              <w:t>：                             单位盖章</w:t>
            </w:r>
          </w:p>
        </w:tc>
      </w:tr>
    </w:tbl>
    <w:p w:rsidR="007A5FF3" w:rsidRDefault="007A5FF3" w:rsidP="007A5FF3">
      <w:pPr>
        <w:spacing w:line="500" w:lineRule="exact"/>
        <w:jc w:val="left"/>
        <w:rPr>
          <w:rFonts w:asciiTheme="minorEastAsia" w:hAnsiTheme="minorEastAsia"/>
          <w:b/>
          <w:sz w:val="32"/>
        </w:rPr>
      </w:pPr>
    </w:p>
    <w:p w:rsidR="00896F78" w:rsidRPr="007A5FF3" w:rsidRDefault="00896F78" w:rsidP="007A5FF3">
      <w:pPr>
        <w:widowControl/>
        <w:jc w:val="left"/>
        <w:rPr>
          <w:rFonts w:asciiTheme="minorEastAsia" w:hAnsiTheme="minorEastAsia" w:hint="eastAsia"/>
          <w:b/>
          <w:sz w:val="32"/>
        </w:rPr>
      </w:pPr>
      <w:bookmarkStart w:id="0" w:name="_GoBack"/>
      <w:bookmarkEnd w:id="0"/>
    </w:p>
    <w:sectPr w:rsidR="00896F78" w:rsidRPr="007A5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F3"/>
    <w:rsid w:val="007A5FF3"/>
    <w:rsid w:val="008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1884F-401E-4051-B0D9-0D2ECB43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sun小蠻</cp:lastModifiedBy>
  <cp:revision>1</cp:revision>
  <dcterms:created xsi:type="dcterms:W3CDTF">2018-03-26T07:32:00Z</dcterms:created>
  <dcterms:modified xsi:type="dcterms:W3CDTF">2018-03-26T07:33:00Z</dcterms:modified>
</cp:coreProperties>
</file>