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F56" w:rsidRPr="00146C2A" w:rsidRDefault="00D21F56" w:rsidP="00D21F56">
      <w:pPr>
        <w:spacing w:line="360" w:lineRule="auto"/>
        <w:jc w:val="center"/>
        <w:rPr>
          <w:b/>
          <w:sz w:val="28"/>
          <w:szCs w:val="32"/>
        </w:rPr>
      </w:pPr>
      <w:r w:rsidRPr="00146C2A">
        <w:rPr>
          <w:rFonts w:hint="eastAsia"/>
          <w:b/>
          <w:sz w:val="28"/>
          <w:szCs w:val="32"/>
        </w:rPr>
        <w:t>《</w:t>
      </w:r>
      <w:r w:rsidR="00EF1A10" w:rsidRPr="00EF1A10">
        <w:rPr>
          <w:rFonts w:ascii="黑体" w:eastAsia="黑体" w:hAnsi="黑体" w:hint="eastAsia"/>
          <w:sz w:val="28"/>
        </w:rPr>
        <w:t>绝缘子试验方法 第</w:t>
      </w:r>
      <w:r w:rsidR="00380582">
        <w:rPr>
          <w:rFonts w:ascii="黑体" w:eastAsia="黑体" w:hAnsi="黑体"/>
          <w:sz w:val="28"/>
        </w:rPr>
        <w:t>2</w:t>
      </w:r>
      <w:r w:rsidR="00EF1A10" w:rsidRPr="00EF1A10">
        <w:rPr>
          <w:rFonts w:ascii="黑体" w:eastAsia="黑体" w:hAnsi="黑体" w:hint="eastAsia"/>
          <w:sz w:val="28"/>
        </w:rPr>
        <w:t>部分：</w:t>
      </w:r>
      <w:r w:rsidR="00380582">
        <w:rPr>
          <w:rFonts w:ascii="黑体" w:eastAsia="黑体" w:hAnsi="黑体" w:hint="eastAsia"/>
          <w:sz w:val="28"/>
        </w:rPr>
        <w:t>电气</w:t>
      </w:r>
      <w:r w:rsidR="00EF1A10" w:rsidRPr="00EF1A10">
        <w:rPr>
          <w:rFonts w:ascii="黑体" w:eastAsia="黑体" w:hAnsi="黑体" w:hint="eastAsia"/>
          <w:sz w:val="28"/>
        </w:rPr>
        <w:t>试验方法</w:t>
      </w:r>
      <w:r w:rsidRPr="00146C2A">
        <w:rPr>
          <w:rFonts w:hint="eastAsia"/>
          <w:b/>
          <w:sz w:val="28"/>
          <w:szCs w:val="32"/>
        </w:rPr>
        <w:t>》编制说明</w:t>
      </w:r>
    </w:p>
    <w:p w:rsidR="00D21F56" w:rsidRPr="00146C2A" w:rsidRDefault="00D21F56" w:rsidP="00D21F56">
      <w:pPr>
        <w:spacing w:line="360" w:lineRule="auto"/>
        <w:jc w:val="center"/>
        <w:rPr>
          <w:sz w:val="28"/>
          <w:szCs w:val="30"/>
        </w:rPr>
      </w:pPr>
      <w:r w:rsidRPr="00146C2A">
        <w:rPr>
          <w:rFonts w:hint="eastAsia"/>
          <w:sz w:val="28"/>
          <w:szCs w:val="30"/>
        </w:rPr>
        <w:t>（</w:t>
      </w:r>
      <w:r w:rsidR="00EF1A10">
        <w:rPr>
          <w:rFonts w:hint="eastAsia"/>
          <w:sz w:val="28"/>
          <w:szCs w:val="30"/>
        </w:rPr>
        <w:t>征求意见</w:t>
      </w:r>
      <w:r w:rsidRPr="00146C2A">
        <w:rPr>
          <w:rFonts w:hint="eastAsia"/>
          <w:sz w:val="28"/>
          <w:szCs w:val="30"/>
        </w:rPr>
        <w:t>稿）</w:t>
      </w:r>
    </w:p>
    <w:p w:rsidR="00106357" w:rsidRPr="00606CCB" w:rsidRDefault="00106357" w:rsidP="00106357">
      <w:pPr>
        <w:spacing w:before="100" w:beforeAutospacing="1" w:line="360" w:lineRule="auto"/>
        <w:ind w:firstLineChars="200" w:firstLine="482"/>
        <w:jc w:val="left"/>
        <w:rPr>
          <w:rFonts w:ascii="宋体" w:hAnsi="宋体"/>
          <w:b/>
          <w:kern w:val="0"/>
          <w:sz w:val="24"/>
        </w:rPr>
      </w:pPr>
      <w:r w:rsidRPr="00606CCB">
        <w:rPr>
          <w:rFonts w:ascii="宋体" w:hAnsi="宋体" w:hint="eastAsia"/>
          <w:b/>
          <w:kern w:val="0"/>
          <w:sz w:val="24"/>
        </w:rPr>
        <w:t>一、工作简况</w:t>
      </w:r>
    </w:p>
    <w:p w:rsidR="00106357" w:rsidRPr="00606CCB" w:rsidRDefault="00106357" w:rsidP="00106357">
      <w:pPr>
        <w:spacing w:before="100" w:beforeAutospacing="1" w:line="360" w:lineRule="auto"/>
        <w:ind w:firstLineChars="200" w:firstLine="482"/>
        <w:jc w:val="left"/>
        <w:rPr>
          <w:rFonts w:ascii="宋体" w:hAnsi="宋体"/>
          <w:b/>
          <w:kern w:val="0"/>
          <w:sz w:val="24"/>
        </w:rPr>
      </w:pPr>
      <w:r>
        <w:rPr>
          <w:rFonts w:ascii="宋体" w:hAnsi="宋体" w:hint="eastAsia"/>
          <w:b/>
          <w:kern w:val="0"/>
          <w:sz w:val="24"/>
        </w:rPr>
        <w:t>1</w:t>
      </w:r>
      <w:r w:rsidRPr="00606CCB">
        <w:rPr>
          <w:rFonts w:ascii="宋体" w:hAnsi="宋体" w:hint="eastAsia"/>
          <w:b/>
          <w:kern w:val="0"/>
          <w:sz w:val="24"/>
        </w:rPr>
        <w:t xml:space="preserve"> 主要工作过程</w:t>
      </w:r>
    </w:p>
    <w:p w:rsidR="00EF1A10" w:rsidRPr="00EF1A10" w:rsidRDefault="00EF1A10" w:rsidP="00EF1A10">
      <w:pPr>
        <w:spacing w:line="420" w:lineRule="exact"/>
        <w:ind w:firstLineChars="200" w:firstLine="480"/>
        <w:rPr>
          <w:rFonts w:asciiTheme="minorEastAsia" w:eastAsiaTheme="minorEastAsia" w:hAnsiTheme="minorEastAsia"/>
          <w:sz w:val="24"/>
        </w:rPr>
      </w:pPr>
      <w:r w:rsidRPr="00EF1A10">
        <w:rPr>
          <w:rFonts w:asciiTheme="minorEastAsia" w:eastAsiaTheme="minorEastAsia" w:hAnsiTheme="minorEastAsia" w:hint="eastAsia"/>
          <w:sz w:val="24"/>
        </w:rPr>
        <w:t>202</w:t>
      </w:r>
      <w:r w:rsidRPr="00EF1A10">
        <w:rPr>
          <w:rFonts w:asciiTheme="minorEastAsia" w:eastAsiaTheme="minorEastAsia" w:hAnsiTheme="minorEastAsia"/>
          <w:sz w:val="24"/>
        </w:rPr>
        <w:t>1</w:t>
      </w:r>
      <w:r w:rsidRPr="00EF1A10">
        <w:rPr>
          <w:rFonts w:asciiTheme="minorEastAsia" w:eastAsiaTheme="minorEastAsia" w:hAnsiTheme="minorEastAsia" w:hint="eastAsia"/>
          <w:sz w:val="24"/>
        </w:rPr>
        <w:t>年</w:t>
      </w:r>
      <w:r w:rsidRPr="00EF1A10">
        <w:rPr>
          <w:rFonts w:asciiTheme="minorEastAsia" w:eastAsiaTheme="minorEastAsia" w:hAnsiTheme="minorEastAsia"/>
          <w:sz w:val="24"/>
        </w:rPr>
        <w:t>4</w:t>
      </w:r>
      <w:r w:rsidRPr="00EF1A10">
        <w:rPr>
          <w:rFonts w:asciiTheme="minorEastAsia" w:eastAsiaTheme="minorEastAsia" w:hAnsiTheme="minorEastAsia" w:hint="eastAsia"/>
          <w:sz w:val="24"/>
        </w:rPr>
        <w:t>月</w:t>
      </w:r>
      <w:r w:rsidRPr="00EF1A10">
        <w:rPr>
          <w:rFonts w:asciiTheme="minorEastAsia" w:eastAsiaTheme="minorEastAsia" w:hAnsiTheme="minorEastAsia"/>
          <w:sz w:val="24"/>
        </w:rPr>
        <w:t>6</w:t>
      </w:r>
      <w:r w:rsidRPr="00EF1A10">
        <w:rPr>
          <w:rFonts w:asciiTheme="minorEastAsia" w:eastAsiaTheme="minorEastAsia" w:hAnsiTheme="minorEastAsia" w:hint="eastAsia"/>
          <w:sz w:val="24"/>
        </w:rPr>
        <w:t>日，标准立项；</w:t>
      </w:r>
    </w:p>
    <w:p w:rsidR="00EF1A10" w:rsidRPr="00EF1A10" w:rsidRDefault="00EF1A10" w:rsidP="00EF1A10">
      <w:pPr>
        <w:spacing w:line="420" w:lineRule="exact"/>
        <w:ind w:firstLineChars="200" w:firstLine="480"/>
        <w:rPr>
          <w:rFonts w:asciiTheme="minorEastAsia" w:eastAsiaTheme="minorEastAsia" w:hAnsiTheme="minorEastAsia"/>
          <w:sz w:val="24"/>
        </w:rPr>
      </w:pPr>
      <w:r w:rsidRPr="00EF1A10">
        <w:rPr>
          <w:rFonts w:asciiTheme="minorEastAsia" w:eastAsiaTheme="minorEastAsia" w:hAnsiTheme="minorEastAsia" w:hint="eastAsia"/>
          <w:sz w:val="24"/>
        </w:rPr>
        <w:t>202</w:t>
      </w:r>
      <w:r w:rsidRPr="00EF1A10">
        <w:rPr>
          <w:rFonts w:asciiTheme="minorEastAsia" w:eastAsiaTheme="minorEastAsia" w:hAnsiTheme="minorEastAsia"/>
          <w:sz w:val="24"/>
        </w:rPr>
        <w:t>1</w:t>
      </w:r>
      <w:r w:rsidRPr="00EF1A10">
        <w:rPr>
          <w:rFonts w:asciiTheme="minorEastAsia" w:eastAsiaTheme="minorEastAsia" w:hAnsiTheme="minorEastAsia" w:hint="eastAsia"/>
          <w:sz w:val="24"/>
        </w:rPr>
        <w:t>年</w:t>
      </w:r>
      <w:r w:rsidRPr="00EF1A10">
        <w:rPr>
          <w:rFonts w:asciiTheme="minorEastAsia" w:eastAsiaTheme="minorEastAsia" w:hAnsiTheme="minorEastAsia"/>
          <w:sz w:val="24"/>
        </w:rPr>
        <w:t>4</w:t>
      </w:r>
      <w:r w:rsidRPr="00EF1A10">
        <w:rPr>
          <w:rFonts w:asciiTheme="minorEastAsia" w:eastAsiaTheme="minorEastAsia" w:hAnsiTheme="minorEastAsia" w:hint="eastAsia"/>
          <w:sz w:val="24"/>
        </w:rPr>
        <w:t>月，成立标准起草编写工作组；</w:t>
      </w:r>
    </w:p>
    <w:p w:rsidR="00EF1A10" w:rsidRPr="00EF1A10" w:rsidRDefault="00EF1A10" w:rsidP="00EF1A10">
      <w:pPr>
        <w:spacing w:line="420" w:lineRule="exact"/>
        <w:ind w:firstLineChars="200" w:firstLine="480"/>
        <w:rPr>
          <w:rFonts w:asciiTheme="minorEastAsia" w:eastAsiaTheme="minorEastAsia" w:hAnsiTheme="minorEastAsia"/>
          <w:sz w:val="24"/>
        </w:rPr>
      </w:pPr>
      <w:r w:rsidRPr="00EF1A10">
        <w:rPr>
          <w:rFonts w:asciiTheme="minorEastAsia" w:eastAsiaTheme="minorEastAsia" w:hAnsiTheme="minorEastAsia" w:hint="eastAsia"/>
          <w:sz w:val="24"/>
        </w:rPr>
        <w:t>202</w:t>
      </w:r>
      <w:r w:rsidRPr="00EF1A10">
        <w:rPr>
          <w:rFonts w:asciiTheme="minorEastAsia" w:eastAsiaTheme="minorEastAsia" w:hAnsiTheme="minorEastAsia"/>
          <w:sz w:val="24"/>
        </w:rPr>
        <w:t>1</w:t>
      </w:r>
      <w:r w:rsidRPr="00EF1A10">
        <w:rPr>
          <w:rFonts w:asciiTheme="minorEastAsia" w:eastAsiaTheme="minorEastAsia" w:hAnsiTheme="minorEastAsia" w:hint="eastAsia"/>
          <w:sz w:val="24"/>
        </w:rPr>
        <w:t>年</w:t>
      </w:r>
      <w:r w:rsidRPr="00EF1A10">
        <w:rPr>
          <w:rFonts w:asciiTheme="minorEastAsia" w:eastAsiaTheme="minorEastAsia" w:hAnsiTheme="minorEastAsia"/>
          <w:sz w:val="24"/>
        </w:rPr>
        <w:t>4</w:t>
      </w:r>
      <w:r w:rsidRPr="00EF1A10">
        <w:rPr>
          <w:rFonts w:asciiTheme="minorEastAsia" w:eastAsiaTheme="minorEastAsia" w:hAnsiTheme="minorEastAsia" w:hint="eastAsia"/>
          <w:sz w:val="24"/>
        </w:rPr>
        <w:t>月，完成标准初稿的编制。</w:t>
      </w:r>
    </w:p>
    <w:p w:rsidR="00EF1A10" w:rsidRPr="00EF1A10" w:rsidRDefault="00EF1A10" w:rsidP="00EF1A10">
      <w:pPr>
        <w:spacing w:line="420" w:lineRule="exact"/>
        <w:ind w:firstLineChars="200" w:firstLine="480"/>
        <w:rPr>
          <w:rFonts w:asciiTheme="minorEastAsia" w:eastAsiaTheme="minorEastAsia" w:hAnsiTheme="minorEastAsia"/>
          <w:sz w:val="24"/>
        </w:rPr>
      </w:pPr>
      <w:r w:rsidRPr="00EF1A10">
        <w:rPr>
          <w:rFonts w:asciiTheme="minorEastAsia" w:eastAsiaTheme="minorEastAsia" w:hAnsiTheme="minorEastAsia" w:hint="eastAsia"/>
          <w:sz w:val="24"/>
        </w:rPr>
        <w:t>2021年</w:t>
      </w:r>
      <w:r w:rsidRPr="00EF1A10">
        <w:rPr>
          <w:rFonts w:asciiTheme="minorEastAsia" w:eastAsiaTheme="minorEastAsia" w:hAnsiTheme="minorEastAsia"/>
          <w:sz w:val="24"/>
        </w:rPr>
        <w:t>4</w:t>
      </w:r>
      <w:r w:rsidRPr="00EF1A10">
        <w:rPr>
          <w:rFonts w:asciiTheme="minorEastAsia" w:eastAsiaTheme="minorEastAsia" w:hAnsiTheme="minorEastAsia" w:hint="eastAsia"/>
          <w:sz w:val="24"/>
        </w:rPr>
        <w:t>月，经过讨论后形成征求意见稿。</w:t>
      </w:r>
    </w:p>
    <w:p w:rsidR="00EF1A10" w:rsidRPr="00EF1A10" w:rsidRDefault="00EF1A10" w:rsidP="00EF1A10">
      <w:pPr>
        <w:ind w:firstLineChars="200" w:firstLine="420"/>
        <w:rPr>
          <w:rFonts w:ascii="仿宋" w:eastAsia="仿宋" w:hAnsi="仿宋"/>
          <w:szCs w:val="24"/>
        </w:rPr>
      </w:pPr>
    </w:p>
    <w:p w:rsidR="00106357" w:rsidRPr="00606CCB" w:rsidRDefault="00106357" w:rsidP="00EF1A10">
      <w:pPr>
        <w:spacing w:line="420" w:lineRule="exact"/>
        <w:ind w:firstLineChars="200" w:firstLine="482"/>
        <w:rPr>
          <w:rFonts w:ascii="宋体" w:hAnsi="宋体"/>
          <w:b/>
          <w:kern w:val="0"/>
          <w:sz w:val="24"/>
        </w:rPr>
      </w:pPr>
      <w:r>
        <w:rPr>
          <w:rFonts w:ascii="宋体" w:hAnsi="宋体" w:hint="eastAsia"/>
          <w:b/>
          <w:kern w:val="0"/>
          <w:sz w:val="24"/>
        </w:rPr>
        <w:t>2</w:t>
      </w:r>
      <w:r w:rsidRPr="00606CCB">
        <w:rPr>
          <w:rFonts w:ascii="宋体" w:hAnsi="宋体" w:hint="eastAsia"/>
          <w:b/>
          <w:kern w:val="0"/>
          <w:sz w:val="24"/>
        </w:rPr>
        <w:t xml:space="preserve"> </w:t>
      </w:r>
      <w:r>
        <w:rPr>
          <w:rFonts w:ascii="宋体" w:hAnsi="宋体" w:hint="eastAsia"/>
          <w:b/>
          <w:kern w:val="0"/>
          <w:sz w:val="24"/>
        </w:rPr>
        <w:t>主要参加单位和工作组成员及其所做的工作</w:t>
      </w:r>
    </w:p>
    <w:p w:rsidR="00106357" w:rsidRPr="003C5EA5" w:rsidRDefault="00106357" w:rsidP="00106357">
      <w:pPr>
        <w:spacing w:line="420" w:lineRule="exact"/>
        <w:ind w:firstLineChars="200" w:firstLine="480"/>
        <w:rPr>
          <w:rFonts w:hAnsi="宋体"/>
          <w:sz w:val="24"/>
        </w:rPr>
      </w:pPr>
      <w:r w:rsidRPr="00A775C3">
        <w:rPr>
          <w:rFonts w:hAnsi="宋体"/>
          <w:sz w:val="24"/>
        </w:rPr>
        <w:t>本标准</w:t>
      </w:r>
      <w:r w:rsidRPr="003C5EA5">
        <w:rPr>
          <w:rFonts w:hAnsi="宋体"/>
          <w:sz w:val="24"/>
        </w:rPr>
        <w:t>由</w:t>
      </w:r>
      <w:r w:rsidR="003C5EA5" w:rsidRPr="003C5EA5">
        <w:rPr>
          <w:rFonts w:hAnsi="宋体" w:hint="eastAsia"/>
          <w:sz w:val="24"/>
        </w:rPr>
        <w:t>高压电器研究院有限责任公司、中国电力科学研究院、</w:t>
      </w:r>
      <w:r w:rsidR="00D8075A" w:rsidRPr="00F077ED">
        <w:rPr>
          <w:rFonts w:hint="eastAsia"/>
        </w:rPr>
        <w:t>南方电网科学研究院有限责任公司、</w:t>
      </w:r>
      <w:r w:rsidR="003C5EA5" w:rsidRPr="003C5EA5">
        <w:rPr>
          <w:rFonts w:hAnsi="宋体" w:hint="eastAsia"/>
          <w:sz w:val="24"/>
        </w:rPr>
        <w:t>大连电瓷集团股份有限公司、南京电气（集团）有限责任公司、苏州电瓷厂股份有限公司、西安西电高压电瓷有限责任公司、西安西电高压套管有限公司、成都环球集团有限公司、江苏神马电力股份有限公司、广州麦科凌电力装备有限公司、长园高能电气股份有限公司、</w:t>
      </w:r>
      <w:proofErr w:type="gramStart"/>
      <w:r w:rsidR="003C5EA5" w:rsidRPr="003C5EA5">
        <w:rPr>
          <w:rFonts w:hAnsi="宋体" w:hint="eastAsia"/>
          <w:sz w:val="24"/>
        </w:rPr>
        <w:t>襄阳国网</w:t>
      </w:r>
      <w:proofErr w:type="gramEnd"/>
      <w:r w:rsidR="003C5EA5" w:rsidRPr="003C5EA5">
        <w:rPr>
          <w:rFonts w:hAnsi="宋体" w:hint="eastAsia"/>
          <w:sz w:val="24"/>
        </w:rPr>
        <w:t>合成绝缘子股份有限公司、抚顺电瓷制造有限公司、唐山高压电瓷有限公司、湖南醴陵市华鑫电瓷科技股份有限公司、内蒙古精诚高压绝缘子有限责任公司、中材江西电瓷电气有限公司、河南中联红星电瓷有限责任公司、塞迪维尔玻璃绝缘子（上海）有限公司、萍乡华维电瓷科技股份公司、</w:t>
      </w:r>
      <w:proofErr w:type="gramStart"/>
      <w:r w:rsidR="003C5EA5" w:rsidRPr="003C5EA5">
        <w:rPr>
          <w:rFonts w:hAnsi="宋体" w:hint="eastAsia"/>
          <w:sz w:val="24"/>
        </w:rPr>
        <w:t>萍乡百斯特</w:t>
      </w:r>
      <w:proofErr w:type="gramEnd"/>
      <w:r w:rsidR="003C5EA5" w:rsidRPr="003C5EA5">
        <w:rPr>
          <w:rFonts w:hAnsi="宋体" w:hint="eastAsia"/>
          <w:sz w:val="24"/>
        </w:rPr>
        <w:t>电瓷有限公司、江西百新电瓷电气有限公司</w:t>
      </w:r>
      <w:r w:rsidRPr="003C5EA5">
        <w:rPr>
          <w:rFonts w:hAnsi="宋体"/>
          <w:sz w:val="24"/>
        </w:rPr>
        <w:t>共同负</w:t>
      </w:r>
      <w:r w:rsidRPr="00A775C3">
        <w:rPr>
          <w:rFonts w:hAnsi="宋体"/>
          <w:sz w:val="24"/>
        </w:rPr>
        <w:t>责起草。</w:t>
      </w:r>
    </w:p>
    <w:p w:rsidR="003C5EA5" w:rsidRPr="003C5EA5" w:rsidRDefault="00106357" w:rsidP="003C5EA5">
      <w:pPr>
        <w:spacing w:line="420" w:lineRule="exact"/>
        <w:ind w:firstLineChars="200" w:firstLine="480"/>
        <w:rPr>
          <w:rFonts w:hAnsi="宋体"/>
          <w:sz w:val="24"/>
        </w:rPr>
      </w:pPr>
      <w:r w:rsidRPr="00A775C3">
        <w:rPr>
          <w:rFonts w:hAnsi="宋体"/>
          <w:sz w:val="24"/>
        </w:rPr>
        <w:t>主要成员：</w:t>
      </w:r>
      <w:r w:rsidR="00D8075A">
        <w:rPr>
          <w:rFonts w:hAnsi="宋体" w:hint="eastAsia"/>
          <w:sz w:val="24"/>
        </w:rPr>
        <w:t>危鹏</w:t>
      </w:r>
      <w:r w:rsidR="003C5EA5">
        <w:rPr>
          <w:rFonts w:hAnsi="宋体" w:hint="eastAsia"/>
          <w:sz w:val="24"/>
        </w:rPr>
        <w:t>、</w:t>
      </w:r>
      <w:r w:rsidR="003C5EA5" w:rsidRPr="003C5EA5">
        <w:rPr>
          <w:rFonts w:hAnsi="宋体" w:hint="eastAsia"/>
          <w:sz w:val="24"/>
        </w:rPr>
        <w:t>邓桃</w:t>
      </w:r>
      <w:r w:rsidR="003C5EA5">
        <w:rPr>
          <w:rFonts w:hAnsi="宋体" w:hint="eastAsia"/>
          <w:sz w:val="24"/>
        </w:rPr>
        <w:t>、</w:t>
      </w:r>
      <w:r w:rsidR="003C5EA5" w:rsidRPr="003C5EA5">
        <w:rPr>
          <w:rFonts w:hAnsi="宋体" w:hint="eastAsia"/>
          <w:sz w:val="24"/>
        </w:rPr>
        <w:t>罗兵</w:t>
      </w:r>
      <w:r w:rsidR="003C5EA5">
        <w:rPr>
          <w:rFonts w:hAnsi="宋体" w:hint="eastAsia"/>
          <w:sz w:val="24"/>
        </w:rPr>
        <w:t>、</w:t>
      </w:r>
      <w:r w:rsidR="003C5EA5" w:rsidRPr="003C5EA5">
        <w:rPr>
          <w:rFonts w:hAnsi="宋体" w:hint="eastAsia"/>
          <w:sz w:val="24"/>
        </w:rPr>
        <w:t>张继军</w:t>
      </w:r>
      <w:r w:rsidR="003C5EA5">
        <w:rPr>
          <w:rFonts w:hAnsi="宋体" w:hint="eastAsia"/>
          <w:sz w:val="24"/>
        </w:rPr>
        <w:t>、</w:t>
      </w:r>
      <w:r w:rsidR="003C5EA5" w:rsidRPr="003C5EA5">
        <w:rPr>
          <w:rFonts w:hAnsi="宋体" w:hint="eastAsia"/>
          <w:sz w:val="24"/>
        </w:rPr>
        <w:t>石玉秉</w:t>
      </w:r>
      <w:r w:rsidR="003C5EA5">
        <w:rPr>
          <w:rFonts w:hAnsi="宋体" w:hint="eastAsia"/>
          <w:sz w:val="24"/>
        </w:rPr>
        <w:t>、</w:t>
      </w:r>
      <w:r w:rsidR="003C5EA5" w:rsidRPr="003C5EA5">
        <w:rPr>
          <w:rFonts w:hAnsi="宋体" w:hint="eastAsia"/>
          <w:sz w:val="24"/>
        </w:rPr>
        <w:t>陆洲</w:t>
      </w:r>
      <w:r w:rsidR="003C5EA5">
        <w:rPr>
          <w:rFonts w:hAnsi="宋体" w:hint="eastAsia"/>
          <w:sz w:val="24"/>
        </w:rPr>
        <w:t>、</w:t>
      </w:r>
      <w:r w:rsidR="00D8075A">
        <w:rPr>
          <w:rFonts w:hAnsi="宋体" w:hint="eastAsia"/>
          <w:sz w:val="24"/>
        </w:rPr>
        <w:t>何远华、刘云蔚</w:t>
      </w:r>
      <w:r w:rsidR="003C5EA5">
        <w:rPr>
          <w:rFonts w:hAnsi="宋体" w:hint="eastAsia"/>
          <w:sz w:val="24"/>
        </w:rPr>
        <w:t>、</w:t>
      </w:r>
      <w:r w:rsidR="003C5EA5" w:rsidRPr="003C5EA5">
        <w:rPr>
          <w:rFonts w:hAnsi="宋体" w:hint="eastAsia"/>
          <w:sz w:val="24"/>
        </w:rPr>
        <w:t>曾红</w:t>
      </w:r>
      <w:r w:rsidR="003C5EA5">
        <w:rPr>
          <w:rFonts w:hAnsi="宋体" w:hint="eastAsia"/>
          <w:sz w:val="24"/>
        </w:rPr>
        <w:t>、</w:t>
      </w:r>
      <w:r w:rsidR="003C5EA5" w:rsidRPr="003C5EA5">
        <w:rPr>
          <w:rFonts w:hAnsi="宋体" w:hint="eastAsia"/>
          <w:sz w:val="24"/>
        </w:rPr>
        <w:t>周曙琛</w:t>
      </w:r>
      <w:r w:rsidR="003C5EA5">
        <w:rPr>
          <w:rFonts w:hAnsi="宋体" w:hint="eastAsia"/>
          <w:sz w:val="24"/>
        </w:rPr>
        <w:t>、</w:t>
      </w:r>
      <w:r w:rsidR="003C5EA5" w:rsidRPr="003C5EA5">
        <w:rPr>
          <w:rFonts w:hAnsi="宋体" w:hint="eastAsia"/>
          <w:sz w:val="24"/>
        </w:rPr>
        <w:t>欧阳旭丹</w:t>
      </w:r>
      <w:r w:rsidR="003C5EA5">
        <w:rPr>
          <w:rFonts w:hAnsi="宋体" w:hint="eastAsia"/>
          <w:sz w:val="24"/>
        </w:rPr>
        <w:t>、</w:t>
      </w:r>
      <w:r w:rsidR="003C5EA5" w:rsidRPr="003C5EA5">
        <w:rPr>
          <w:rFonts w:hAnsi="宋体" w:hint="eastAsia"/>
          <w:sz w:val="24"/>
        </w:rPr>
        <w:t>方斌</w:t>
      </w:r>
      <w:r w:rsidR="003C5EA5">
        <w:rPr>
          <w:rFonts w:hAnsi="宋体" w:hint="eastAsia"/>
          <w:sz w:val="24"/>
        </w:rPr>
        <w:t>、</w:t>
      </w:r>
      <w:r w:rsidR="003C5EA5" w:rsidRPr="003C5EA5">
        <w:rPr>
          <w:rFonts w:hAnsi="宋体" w:hint="eastAsia"/>
          <w:sz w:val="24"/>
        </w:rPr>
        <w:t>杨红军</w:t>
      </w:r>
      <w:r w:rsidR="003C5EA5">
        <w:rPr>
          <w:rFonts w:hAnsi="宋体" w:hint="eastAsia"/>
          <w:sz w:val="24"/>
        </w:rPr>
        <w:t>、</w:t>
      </w:r>
      <w:r w:rsidR="003C5EA5" w:rsidRPr="003C5EA5">
        <w:rPr>
          <w:rFonts w:hAnsi="宋体" w:hint="eastAsia"/>
          <w:sz w:val="24"/>
        </w:rPr>
        <w:t>汤晓中</w:t>
      </w:r>
      <w:r w:rsidR="003C5EA5">
        <w:rPr>
          <w:rFonts w:hAnsi="宋体" w:hint="eastAsia"/>
          <w:sz w:val="24"/>
        </w:rPr>
        <w:t>、</w:t>
      </w:r>
      <w:r w:rsidR="003C5EA5" w:rsidRPr="003C5EA5">
        <w:rPr>
          <w:rFonts w:hAnsi="宋体" w:hint="eastAsia"/>
          <w:sz w:val="24"/>
        </w:rPr>
        <w:t>刘占民</w:t>
      </w:r>
      <w:r w:rsidR="003C5EA5">
        <w:rPr>
          <w:rFonts w:hAnsi="宋体" w:hint="eastAsia"/>
          <w:sz w:val="24"/>
        </w:rPr>
        <w:t>、</w:t>
      </w:r>
      <w:r w:rsidR="003C5EA5" w:rsidRPr="003C5EA5">
        <w:rPr>
          <w:rFonts w:hAnsi="宋体" w:hint="eastAsia"/>
          <w:sz w:val="24"/>
        </w:rPr>
        <w:t>杨雪峰</w:t>
      </w:r>
      <w:r w:rsidR="003C5EA5">
        <w:rPr>
          <w:rFonts w:hAnsi="宋体" w:hint="eastAsia"/>
          <w:sz w:val="24"/>
        </w:rPr>
        <w:t>、</w:t>
      </w:r>
      <w:r w:rsidR="003C5EA5" w:rsidRPr="003C5EA5">
        <w:rPr>
          <w:rFonts w:hAnsi="宋体" w:hint="eastAsia"/>
          <w:sz w:val="24"/>
        </w:rPr>
        <w:t>张耀辰</w:t>
      </w:r>
      <w:r w:rsidR="003C5EA5">
        <w:rPr>
          <w:rFonts w:hAnsi="宋体" w:hint="eastAsia"/>
          <w:sz w:val="24"/>
        </w:rPr>
        <w:t>、</w:t>
      </w:r>
      <w:r w:rsidR="003C5EA5" w:rsidRPr="003C5EA5">
        <w:rPr>
          <w:rFonts w:hAnsi="宋体" w:hint="eastAsia"/>
          <w:sz w:val="24"/>
        </w:rPr>
        <w:t>杨明</w:t>
      </w:r>
      <w:r w:rsidR="003C5EA5">
        <w:rPr>
          <w:rFonts w:hAnsi="宋体" w:hint="eastAsia"/>
          <w:sz w:val="24"/>
        </w:rPr>
        <w:t>、</w:t>
      </w:r>
      <w:r w:rsidR="003C5EA5" w:rsidRPr="003C5EA5">
        <w:rPr>
          <w:rFonts w:hAnsi="宋体" w:hint="eastAsia"/>
          <w:sz w:val="24"/>
        </w:rPr>
        <w:t>陈林山</w:t>
      </w:r>
      <w:r w:rsidR="003C5EA5">
        <w:rPr>
          <w:rFonts w:hAnsi="宋体" w:hint="eastAsia"/>
          <w:sz w:val="24"/>
        </w:rPr>
        <w:t>、</w:t>
      </w:r>
      <w:r w:rsidR="003C5EA5" w:rsidRPr="003C5EA5">
        <w:rPr>
          <w:rFonts w:hAnsi="宋体" w:hint="eastAsia"/>
          <w:sz w:val="24"/>
        </w:rPr>
        <w:t>曾伟光</w:t>
      </w:r>
      <w:r w:rsidR="003C5EA5">
        <w:rPr>
          <w:rFonts w:hAnsi="宋体" w:hint="eastAsia"/>
          <w:sz w:val="24"/>
        </w:rPr>
        <w:t>、</w:t>
      </w:r>
      <w:r w:rsidR="003C5EA5" w:rsidRPr="003C5EA5">
        <w:rPr>
          <w:rFonts w:hAnsi="宋体" w:hint="eastAsia"/>
          <w:sz w:val="24"/>
        </w:rPr>
        <w:t>项良</w:t>
      </w:r>
      <w:r w:rsidR="003C5EA5">
        <w:rPr>
          <w:rFonts w:hAnsi="宋体" w:hint="eastAsia"/>
          <w:sz w:val="24"/>
        </w:rPr>
        <w:t>、</w:t>
      </w:r>
      <w:r w:rsidR="003C5EA5" w:rsidRPr="003C5EA5">
        <w:rPr>
          <w:rFonts w:hAnsi="宋体" w:hint="eastAsia"/>
          <w:sz w:val="24"/>
        </w:rPr>
        <w:t>胡文华</w:t>
      </w:r>
      <w:r w:rsidR="003C5EA5">
        <w:rPr>
          <w:rFonts w:hAnsi="宋体" w:hint="eastAsia"/>
          <w:sz w:val="24"/>
        </w:rPr>
        <w:t>、</w:t>
      </w:r>
      <w:r w:rsidR="003C5EA5" w:rsidRPr="003C5EA5">
        <w:rPr>
          <w:rFonts w:hAnsi="宋体" w:hint="eastAsia"/>
          <w:sz w:val="24"/>
        </w:rPr>
        <w:t>徐新林</w:t>
      </w:r>
      <w:r w:rsidR="003C5EA5">
        <w:rPr>
          <w:rFonts w:hAnsi="宋体" w:hint="eastAsia"/>
          <w:sz w:val="24"/>
        </w:rPr>
        <w:t>、</w:t>
      </w:r>
      <w:r w:rsidR="003C5EA5" w:rsidRPr="003C5EA5">
        <w:rPr>
          <w:rFonts w:hAnsi="宋体" w:hint="eastAsia"/>
          <w:sz w:val="24"/>
        </w:rPr>
        <w:t>姚君瑞</w:t>
      </w:r>
      <w:r w:rsidR="003C5EA5">
        <w:rPr>
          <w:rFonts w:hAnsi="宋体" w:hint="eastAsia"/>
          <w:sz w:val="24"/>
        </w:rPr>
        <w:t>。</w:t>
      </w:r>
    </w:p>
    <w:p w:rsidR="00106357" w:rsidRDefault="00106357" w:rsidP="00106357">
      <w:pPr>
        <w:spacing w:line="420" w:lineRule="exact"/>
        <w:ind w:firstLineChars="200" w:firstLine="480"/>
        <w:rPr>
          <w:rFonts w:hAnsi="宋体"/>
          <w:sz w:val="24"/>
        </w:rPr>
      </w:pPr>
      <w:r w:rsidRPr="00A775C3">
        <w:rPr>
          <w:rFonts w:hAnsi="宋体"/>
          <w:sz w:val="24"/>
        </w:rPr>
        <w:t>所做的工作：</w:t>
      </w:r>
      <w:r>
        <w:rPr>
          <w:rFonts w:hAnsi="宋体" w:hint="eastAsia"/>
          <w:sz w:val="24"/>
        </w:rPr>
        <w:t xml:space="preserve"> </w:t>
      </w:r>
    </w:p>
    <w:p w:rsidR="000731A9" w:rsidRDefault="000731A9" w:rsidP="000731A9">
      <w:pPr>
        <w:spacing w:line="420" w:lineRule="exact"/>
        <w:ind w:firstLineChars="200" w:firstLine="480"/>
        <w:rPr>
          <w:rFonts w:hAnsi="宋体"/>
          <w:sz w:val="24"/>
        </w:rPr>
      </w:pPr>
      <w:r w:rsidRPr="000731A9">
        <w:rPr>
          <w:rFonts w:hAnsi="宋体" w:hint="eastAsia"/>
          <w:sz w:val="24"/>
        </w:rPr>
        <w:t>前期进行调研和整理，编制了标准初稿；经过</w:t>
      </w:r>
      <w:r>
        <w:rPr>
          <w:rFonts w:hAnsi="宋体" w:hint="eastAsia"/>
          <w:sz w:val="24"/>
        </w:rPr>
        <w:t>工作组</w:t>
      </w:r>
      <w:r w:rsidRPr="000731A9">
        <w:rPr>
          <w:rFonts w:hAnsi="宋体" w:hint="eastAsia"/>
          <w:sz w:val="24"/>
        </w:rPr>
        <w:t>内部意见完成了本次征求意见稿。</w:t>
      </w:r>
    </w:p>
    <w:p w:rsidR="00106357" w:rsidRPr="005D5627" w:rsidRDefault="00106357" w:rsidP="00106357">
      <w:pPr>
        <w:spacing w:line="420" w:lineRule="exact"/>
        <w:rPr>
          <w:rFonts w:ascii="楷体" w:eastAsia="楷体" w:hAnsi="楷体"/>
          <w:szCs w:val="21"/>
        </w:rPr>
      </w:pPr>
    </w:p>
    <w:p w:rsidR="00106357" w:rsidRPr="00606CCB" w:rsidRDefault="00106357" w:rsidP="00106357">
      <w:pPr>
        <w:spacing w:before="100" w:beforeAutospacing="1" w:line="360" w:lineRule="auto"/>
        <w:ind w:firstLineChars="200" w:firstLine="482"/>
        <w:jc w:val="left"/>
        <w:rPr>
          <w:rFonts w:ascii="宋体" w:hAnsi="宋体"/>
          <w:b/>
          <w:kern w:val="0"/>
          <w:sz w:val="24"/>
        </w:rPr>
      </w:pPr>
      <w:r w:rsidRPr="00606CCB">
        <w:rPr>
          <w:rFonts w:ascii="宋体" w:hAnsi="宋体" w:hint="eastAsia"/>
          <w:b/>
          <w:kern w:val="0"/>
          <w:sz w:val="24"/>
        </w:rPr>
        <w:t>二、标准编制原则和主要内容</w:t>
      </w:r>
    </w:p>
    <w:p w:rsidR="00106357" w:rsidRPr="00A775C3" w:rsidRDefault="00106357" w:rsidP="00106357">
      <w:pPr>
        <w:spacing w:line="420" w:lineRule="exact"/>
        <w:ind w:firstLineChars="200" w:firstLine="482"/>
        <w:rPr>
          <w:b/>
          <w:sz w:val="24"/>
        </w:rPr>
      </w:pPr>
      <w:r w:rsidRPr="00A775C3">
        <w:rPr>
          <w:b/>
          <w:sz w:val="24"/>
        </w:rPr>
        <w:t>1</w:t>
      </w:r>
      <w:r w:rsidRPr="00A775C3">
        <w:rPr>
          <w:rFonts w:hAnsi="宋体"/>
          <w:b/>
          <w:sz w:val="24"/>
        </w:rPr>
        <w:t>、标准编制原则</w:t>
      </w:r>
    </w:p>
    <w:p w:rsidR="000731A9" w:rsidRDefault="00A2165B" w:rsidP="00106357">
      <w:pPr>
        <w:spacing w:line="460" w:lineRule="exact"/>
        <w:ind w:firstLineChars="200" w:firstLine="480"/>
        <w:rPr>
          <w:rFonts w:hAnsi="宋体"/>
          <w:sz w:val="24"/>
        </w:rPr>
      </w:pPr>
      <w:r>
        <w:rPr>
          <w:rFonts w:hAnsi="宋体" w:hint="eastAsia"/>
          <w:sz w:val="24"/>
        </w:rPr>
        <w:t>总结</w:t>
      </w:r>
      <w:r w:rsidR="00976427">
        <w:rPr>
          <w:rFonts w:hAnsi="宋体" w:hint="eastAsia"/>
          <w:sz w:val="24"/>
        </w:rPr>
        <w:t>各类绝缘子国家标准、行业标准、</w:t>
      </w:r>
      <w:r>
        <w:rPr>
          <w:rFonts w:hAnsi="宋体" w:hint="eastAsia"/>
          <w:sz w:val="24"/>
        </w:rPr>
        <w:t>企业标准和试验经验，针对绝缘子产</w:t>
      </w:r>
      <w:r>
        <w:rPr>
          <w:rFonts w:hAnsi="宋体" w:hint="eastAsia"/>
          <w:sz w:val="24"/>
        </w:rPr>
        <w:lastRenderedPageBreak/>
        <w:t>品标准中细节内容不明确的部分，制定统一的试验程序和参数。</w:t>
      </w:r>
    </w:p>
    <w:p w:rsidR="00106357" w:rsidRDefault="00106357" w:rsidP="00106357">
      <w:pPr>
        <w:spacing w:line="460" w:lineRule="exact"/>
        <w:ind w:firstLineChars="200" w:firstLine="482"/>
        <w:rPr>
          <w:rFonts w:hAnsi="宋体"/>
          <w:b/>
          <w:sz w:val="24"/>
        </w:rPr>
      </w:pPr>
      <w:r w:rsidRPr="00A775C3">
        <w:rPr>
          <w:b/>
          <w:sz w:val="24"/>
        </w:rPr>
        <w:t>2</w:t>
      </w:r>
      <w:r w:rsidRPr="00A775C3">
        <w:rPr>
          <w:rFonts w:hAnsi="宋体"/>
          <w:b/>
          <w:sz w:val="24"/>
        </w:rPr>
        <w:t>、标准主要内容</w:t>
      </w:r>
    </w:p>
    <w:p w:rsidR="00A2165B" w:rsidRPr="00976427" w:rsidRDefault="00A2165B" w:rsidP="00976427">
      <w:pPr>
        <w:spacing w:line="460" w:lineRule="exact"/>
        <w:ind w:firstLineChars="200" w:firstLine="480"/>
        <w:rPr>
          <w:rFonts w:hAnsi="宋体"/>
          <w:sz w:val="24"/>
        </w:rPr>
      </w:pPr>
      <w:r w:rsidRPr="00976427">
        <w:rPr>
          <w:rFonts w:hAnsi="宋体" w:hint="eastAsia"/>
          <w:sz w:val="24"/>
        </w:rPr>
        <w:t>本标准规定了绝缘子一般</w:t>
      </w:r>
      <w:r w:rsidR="00D8075A">
        <w:rPr>
          <w:rFonts w:hAnsi="宋体" w:hint="eastAsia"/>
          <w:sz w:val="24"/>
        </w:rPr>
        <w:t>通用的电气试验</w:t>
      </w:r>
      <w:r w:rsidRPr="00976427">
        <w:rPr>
          <w:rFonts w:hAnsi="宋体" w:hint="eastAsia"/>
          <w:sz w:val="24"/>
        </w:rPr>
        <w:t>方法。</w:t>
      </w:r>
    </w:p>
    <w:p w:rsidR="00A2165B" w:rsidRPr="00976427" w:rsidRDefault="00A2165B" w:rsidP="00976427">
      <w:pPr>
        <w:spacing w:line="460" w:lineRule="exact"/>
        <w:ind w:firstLineChars="200" w:firstLine="480"/>
        <w:rPr>
          <w:rFonts w:hAnsi="宋体"/>
          <w:sz w:val="24"/>
        </w:rPr>
      </w:pPr>
      <w:r w:rsidRPr="00976427">
        <w:rPr>
          <w:rFonts w:hAnsi="宋体" w:hint="eastAsia"/>
          <w:sz w:val="24"/>
        </w:rPr>
        <w:t>本标准</w:t>
      </w:r>
      <w:r w:rsidR="00976427" w:rsidRPr="00976427">
        <w:rPr>
          <w:rFonts w:hAnsi="宋体" w:hint="eastAsia"/>
          <w:sz w:val="24"/>
        </w:rPr>
        <w:t>规定了</w:t>
      </w:r>
      <w:r w:rsidR="00592A42">
        <w:rPr>
          <w:rFonts w:hAnsi="宋体" w:hint="eastAsia"/>
          <w:sz w:val="24"/>
        </w:rPr>
        <w:t>交流系统用</w:t>
      </w:r>
      <w:bookmarkStart w:id="0" w:name="_GoBack"/>
      <w:bookmarkEnd w:id="0"/>
      <w:r w:rsidRPr="00976427">
        <w:rPr>
          <w:rFonts w:hAnsi="宋体" w:hint="eastAsia"/>
          <w:sz w:val="24"/>
        </w:rPr>
        <w:t>绝缘子（包括</w:t>
      </w:r>
      <w:r w:rsidR="00592A42" w:rsidRPr="00592A42">
        <w:rPr>
          <w:rFonts w:hAnsi="宋体" w:hint="eastAsia"/>
          <w:sz w:val="24"/>
        </w:rPr>
        <w:t>纯瓷套管、支柱绝缘子、电器产品用绝缘套、线路绝缘子</w:t>
      </w:r>
      <w:r w:rsidRPr="00976427">
        <w:rPr>
          <w:rFonts w:hAnsi="宋体" w:hint="eastAsia"/>
          <w:sz w:val="24"/>
        </w:rPr>
        <w:t>）的</w:t>
      </w:r>
      <w:r w:rsidR="00592A42">
        <w:rPr>
          <w:rFonts w:hAnsi="宋体" w:hint="eastAsia"/>
          <w:sz w:val="24"/>
        </w:rPr>
        <w:t>电气试验的一般条件、试品及试品的布置与安装，规定了冲击耐受电压试验、工频耐受电压试验、无线电干扰电压试验、可见电晕电压试验、污秽试验、击穿电压试验和逐个电气试验的试验程序</w:t>
      </w:r>
      <w:r w:rsidRPr="00976427">
        <w:rPr>
          <w:rFonts w:hAnsi="宋体" w:hint="eastAsia"/>
          <w:sz w:val="24"/>
        </w:rPr>
        <w:t>。</w:t>
      </w:r>
    </w:p>
    <w:p w:rsidR="00106357" w:rsidRDefault="00106357" w:rsidP="00106357">
      <w:pPr>
        <w:pStyle w:val="a3"/>
        <w:spacing w:line="360" w:lineRule="auto"/>
        <w:ind w:firstLine="482"/>
        <w:rPr>
          <w:rFonts w:hAnsi="宋体"/>
          <w:b/>
          <w:sz w:val="24"/>
        </w:rPr>
      </w:pPr>
      <w:r w:rsidRPr="00A775C3">
        <w:rPr>
          <w:rFonts w:hint="eastAsia"/>
          <w:b/>
          <w:sz w:val="24"/>
        </w:rPr>
        <w:t>3</w:t>
      </w:r>
      <w:r w:rsidRPr="00A775C3">
        <w:rPr>
          <w:rFonts w:hAnsi="宋体"/>
          <w:b/>
          <w:sz w:val="24"/>
        </w:rPr>
        <w:t>、主要技术差异</w:t>
      </w:r>
    </w:p>
    <w:p w:rsidR="00106357" w:rsidRPr="00BC4DE8" w:rsidRDefault="00976427" w:rsidP="00976427">
      <w:pPr>
        <w:spacing w:line="460" w:lineRule="exact"/>
        <w:ind w:firstLineChars="200" w:firstLine="480"/>
        <w:rPr>
          <w:rFonts w:hAnsi="宋体"/>
          <w:b/>
          <w:i/>
          <w:sz w:val="24"/>
          <w:szCs w:val="24"/>
        </w:rPr>
      </w:pPr>
      <w:r w:rsidRPr="00976427">
        <w:rPr>
          <w:rFonts w:hAnsi="宋体" w:hint="eastAsia"/>
          <w:sz w:val="24"/>
        </w:rPr>
        <w:t>无。</w:t>
      </w:r>
    </w:p>
    <w:p w:rsidR="00106357" w:rsidRDefault="00106357" w:rsidP="00106357">
      <w:pPr>
        <w:pStyle w:val="a3"/>
        <w:spacing w:line="360" w:lineRule="auto"/>
        <w:ind w:firstLine="482"/>
        <w:rPr>
          <w:b/>
          <w:sz w:val="24"/>
        </w:rPr>
      </w:pPr>
      <w:r w:rsidRPr="008E16D8">
        <w:rPr>
          <w:rFonts w:hint="eastAsia"/>
          <w:b/>
          <w:sz w:val="24"/>
        </w:rPr>
        <w:t>4、解决的主要问题</w:t>
      </w:r>
    </w:p>
    <w:p w:rsidR="00A2165B" w:rsidRPr="00A2165B" w:rsidRDefault="003E1C22" w:rsidP="00A2165B">
      <w:pPr>
        <w:spacing w:line="460" w:lineRule="exact"/>
        <w:ind w:firstLineChars="200" w:firstLine="480"/>
        <w:rPr>
          <w:rFonts w:hAnsi="宋体"/>
          <w:sz w:val="24"/>
        </w:rPr>
      </w:pPr>
      <w:r w:rsidRPr="003E1C22">
        <w:rPr>
          <w:rFonts w:hAnsi="宋体" w:hint="eastAsia"/>
          <w:sz w:val="24"/>
        </w:rPr>
        <w:t>绝缘子试验方法是基础标准，行业企业长期以来依据各产品标准中的试验方法编制其企业标准和开展试验。但产品标准由于部分细节内容没有明确，企业在制定企业标准和开展试验的过程中，缺少系统全面的依据标准，存在部分试验程序及参数不明确，造成试验过程不统一，甚至试验结果存在异议。</w:t>
      </w:r>
      <w:r w:rsidR="00A2165B" w:rsidRPr="00A2165B">
        <w:rPr>
          <w:rFonts w:hAnsi="宋体" w:hint="eastAsia"/>
          <w:sz w:val="24"/>
        </w:rPr>
        <w:t>本标准对产品标准中没有明确的内容进行规定，使行业企业进行绝缘子试验时，具有统一的试验程序及参数。</w:t>
      </w:r>
    </w:p>
    <w:p w:rsidR="00106357" w:rsidRPr="00F77FD9" w:rsidRDefault="00106357" w:rsidP="00106357">
      <w:pPr>
        <w:pStyle w:val="a3"/>
        <w:spacing w:line="420" w:lineRule="exact"/>
        <w:ind w:firstLine="480"/>
        <w:rPr>
          <w:rFonts w:ascii="Times New Roman"/>
          <w:color w:val="948A54"/>
          <w:sz w:val="24"/>
          <w:szCs w:val="24"/>
        </w:rPr>
      </w:pPr>
    </w:p>
    <w:p w:rsidR="00106357" w:rsidRDefault="00106357" w:rsidP="00106357">
      <w:pPr>
        <w:spacing w:before="100" w:beforeAutospacing="1" w:line="360" w:lineRule="auto"/>
        <w:ind w:firstLineChars="200" w:firstLine="482"/>
        <w:jc w:val="left"/>
        <w:rPr>
          <w:rFonts w:ascii="宋体" w:hAnsi="宋体"/>
          <w:b/>
          <w:kern w:val="0"/>
          <w:sz w:val="24"/>
        </w:rPr>
      </w:pPr>
      <w:r w:rsidRPr="00606CCB">
        <w:rPr>
          <w:rFonts w:ascii="宋体" w:hAnsi="宋体" w:hint="eastAsia"/>
          <w:b/>
          <w:kern w:val="0"/>
          <w:sz w:val="24"/>
        </w:rPr>
        <w:t>三、主要试验（或验证）情况</w:t>
      </w:r>
    </w:p>
    <w:p w:rsidR="00106357" w:rsidRDefault="00976427" w:rsidP="00976427">
      <w:pPr>
        <w:spacing w:line="460" w:lineRule="exact"/>
        <w:ind w:firstLineChars="200" w:firstLine="480"/>
        <w:rPr>
          <w:rFonts w:hAnsi="宋体"/>
          <w:sz w:val="24"/>
        </w:rPr>
      </w:pPr>
      <w:r w:rsidRPr="00976427">
        <w:rPr>
          <w:rFonts w:hAnsi="宋体" w:hint="eastAsia"/>
          <w:sz w:val="24"/>
        </w:rPr>
        <w:t>本标准主要为总结以往标准及行业经验，对产品标准不明确的部分进行统一规定，不需要进行试验或验证。</w:t>
      </w:r>
    </w:p>
    <w:p w:rsidR="00675ECC" w:rsidRPr="00976427" w:rsidRDefault="00675ECC" w:rsidP="00976427">
      <w:pPr>
        <w:spacing w:line="460" w:lineRule="exact"/>
        <w:ind w:firstLineChars="200" w:firstLine="480"/>
        <w:rPr>
          <w:rFonts w:hAnsi="宋体"/>
          <w:sz w:val="24"/>
        </w:rPr>
      </w:pPr>
    </w:p>
    <w:p w:rsidR="00106357" w:rsidRPr="00606CCB" w:rsidRDefault="00106357" w:rsidP="00106357">
      <w:pPr>
        <w:spacing w:before="100" w:beforeAutospacing="1" w:line="360" w:lineRule="auto"/>
        <w:ind w:firstLineChars="200" w:firstLine="482"/>
        <w:jc w:val="left"/>
        <w:rPr>
          <w:rFonts w:ascii="宋体" w:hAnsi="宋体"/>
          <w:b/>
          <w:kern w:val="0"/>
          <w:sz w:val="24"/>
        </w:rPr>
      </w:pPr>
      <w:r w:rsidRPr="00606CCB">
        <w:rPr>
          <w:rFonts w:ascii="宋体" w:hAnsi="宋体" w:hint="eastAsia"/>
          <w:b/>
          <w:kern w:val="0"/>
          <w:sz w:val="24"/>
        </w:rPr>
        <w:t>四、标准中涉及专利的情况</w:t>
      </w:r>
    </w:p>
    <w:p w:rsidR="00106357" w:rsidRDefault="00976427" w:rsidP="00976427">
      <w:pPr>
        <w:spacing w:line="460" w:lineRule="exact"/>
        <w:ind w:firstLineChars="200" w:firstLine="480"/>
        <w:rPr>
          <w:rFonts w:hAnsi="宋体"/>
          <w:sz w:val="24"/>
        </w:rPr>
      </w:pPr>
      <w:r w:rsidRPr="00976427">
        <w:rPr>
          <w:rFonts w:hAnsi="宋体" w:hint="eastAsia"/>
          <w:sz w:val="24"/>
        </w:rPr>
        <w:t>本标准不涉及专利问题。</w:t>
      </w:r>
    </w:p>
    <w:p w:rsidR="00675ECC" w:rsidRPr="00976427" w:rsidRDefault="00675ECC" w:rsidP="00976427">
      <w:pPr>
        <w:spacing w:line="460" w:lineRule="exact"/>
        <w:ind w:firstLineChars="200" w:firstLine="480"/>
        <w:rPr>
          <w:rFonts w:hAnsi="宋体"/>
          <w:sz w:val="24"/>
        </w:rPr>
      </w:pPr>
    </w:p>
    <w:p w:rsidR="00106357" w:rsidRPr="00606CCB" w:rsidRDefault="00106357" w:rsidP="00106357">
      <w:pPr>
        <w:spacing w:before="100" w:beforeAutospacing="1" w:line="360" w:lineRule="auto"/>
        <w:ind w:firstLineChars="200" w:firstLine="482"/>
        <w:jc w:val="left"/>
        <w:rPr>
          <w:rFonts w:ascii="宋体" w:hAnsi="宋体"/>
          <w:b/>
          <w:kern w:val="0"/>
          <w:sz w:val="24"/>
        </w:rPr>
      </w:pPr>
      <w:r w:rsidRPr="00606CCB">
        <w:rPr>
          <w:rFonts w:ascii="宋体" w:hAnsi="宋体" w:hint="eastAsia"/>
          <w:b/>
          <w:kern w:val="0"/>
          <w:sz w:val="24"/>
        </w:rPr>
        <w:t>五、预期达到的社会效益、对产业发展的作用等情况</w:t>
      </w:r>
    </w:p>
    <w:p w:rsidR="003E1C22" w:rsidRDefault="003E1C22" w:rsidP="003E1C22">
      <w:pPr>
        <w:spacing w:line="460" w:lineRule="exact"/>
        <w:ind w:firstLineChars="200" w:firstLine="480"/>
        <w:rPr>
          <w:rFonts w:hAnsi="宋体"/>
          <w:sz w:val="24"/>
        </w:rPr>
      </w:pPr>
      <w:r w:rsidRPr="00A2165B">
        <w:rPr>
          <w:rFonts w:hAnsi="宋体" w:hint="eastAsia"/>
          <w:sz w:val="24"/>
        </w:rPr>
        <w:t>使行业企业进行绝缘子</w:t>
      </w:r>
      <w:r>
        <w:rPr>
          <w:rFonts w:hAnsi="宋体" w:hint="eastAsia"/>
          <w:sz w:val="24"/>
        </w:rPr>
        <w:t>相关</w:t>
      </w:r>
      <w:r w:rsidRPr="00A2165B">
        <w:rPr>
          <w:rFonts w:hAnsi="宋体" w:hint="eastAsia"/>
          <w:sz w:val="24"/>
        </w:rPr>
        <w:t>试验时，具有统一的试验程序及参数。</w:t>
      </w:r>
      <w:r>
        <w:rPr>
          <w:rFonts w:hAnsi="宋体" w:hint="eastAsia"/>
          <w:sz w:val="24"/>
        </w:rPr>
        <w:t>为</w:t>
      </w:r>
      <w:r w:rsidRPr="003E1C22">
        <w:rPr>
          <w:rFonts w:hAnsi="宋体" w:hint="eastAsia"/>
          <w:sz w:val="24"/>
        </w:rPr>
        <w:t>企业在制定企业标准和开展试验的过程中，</w:t>
      </w:r>
      <w:r>
        <w:rPr>
          <w:rFonts w:hAnsi="宋体" w:hint="eastAsia"/>
          <w:sz w:val="24"/>
        </w:rPr>
        <w:t>提供</w:t>
      </w:r>
      <w:r w:rsidRPr="003E1C22">
        <w:rPr>
          <w:rFonts w:hAnsi="宋体" w:hint="eastAsia"/>
          <w:sz w:val="24"/>
        </w:rPr>
        <w:t>依据标准</w:t>
      </w:r>
      <w:r>
        <w:rPr>
          <w:rFonts w:hAnsi="宋体" w:hint="eastAsia"/>
          <w:sz w:val="24"/>
        </w:rPr>
        <w:t>。减少制造商、用户对试验过程认知的</w:t>
      </w:r>
      <w:r w:rsidRPr="003E1C22">
        <w:rPr>
          <w:rFonts w:hAnsi="宋体" w:hint="eastAsia"/>
          <w:sz w:val="24"/>
        </w:rPr>
        <w:t>不统一，</w:t>
      </w:r>
      <w:r>
        <w:rPr>
          <w:rFonts w:hAnsi="宋体" w:hint="eastAsia"/>
          <w:sz w:val="24"/>
        </w:rPr>
        <w:t>减少对</w:t>
      </w:r>
      <w:r w:rsidRPr="003E1C22">
        <w:rPr>
          <w:rFonts w:hAnsi="宋体" w:hint="eastAsia"/>
          <w:sz w:val="24"/>
        </w:rPr>
        <w:t>试验结果</w:t>
      </w:r>
      <w:r>
        <w:rPr>
          <w:rFonts w:hAnsi="宋体" w:hint="eastAsia"/>
          <w:sz w:val="24"/>
        </w:rPr>
        <w:t>的</w:t>
      </w:r>
      <w:r w:rsidRPr="003E1C22">
        <w:rPr>
          <w:rFonts w:hAnsi="宋体" w:hint="eastAsia"/>
          <w:sz w:val="24"/>
        </w:rPr>
        <w:t>异议。</w:t>
      </w:r>
    </w:p>
    <w:p w:rsidR="00675ECC" w:rsidRPr="003E1C22" w:rsidRDefault="00675ECC" w:rsidP="003E1C22">
      <w:pPr>
        <w:spacing w:line="460" w:lineRule="exact"/>
        <w:ind w:firstLineChars="200" w:firstLine="480"/>
        <w:rPr>
          <w:rFonts w:hAnsi="宋体"/>
          <w:sz w:val="24"/>
        </w:rPr>
      </w:pPr>
    </w:p>
    <w:p w:rsidR="00106357" w:rsidRPr="00606CCB" w:rsidRDefault="00106357" w:rsidP="00106357">
      <w:pPr>
        <w:spacing w:before="100" w:beforeAutospacing="1" w:line="360" w:lineRule="auto"/>
        <w:ind w:firstLineChars="200" w:firstLine="482"/>
        <w:jc w:val="left"/>
        <w:rPr>
          <w:rFonts w:ascii="宋体" w:hAnsi="宋体"/>
          <w:b/>
          <w:kern w:val="0"/>
          <w:sz w:val="24"/>
        </w:rPr>
      </w:pPr>
      <w:r w:rsidRPr="00606CCB">
        <w:rPr>
          <w:rFonts w:ascii="宋体" w:hAnsi="宋体" w:hint="eastAsia"/>
          <w:b/>
          <w:kern w:val="0"/>
          <w:sz w:val="24"/>
        </w:rPr>
        <w:t>六、与国际、国外对比情况</w:t>
      </w:r>
    </w:p>
    <w:p w:rsidR="00106357" w:rsidRPr="003E1C22" w:rsidRDefault="003E1C22" w:rsidP="003E1C22">
      <w:pPr>
        <w:spacing w:line="460" w:lineRule="exact"/>
        <w:ind w:firstLineChars="200" w:firstLine="480"/>
        <w:rPr>
          <w:rFonts w:hAnsi="宋体"/>
          <w:sz w:val="24"/>
        </w:rPr>
      </w:pPr>
      <w:r w:rsidRPr="003E1C22">
        <w:rPr>
          <w:rFonts w:hAnsi="宋体" w:hint="eastAsia"/>
          <w:sz w:val="24"/>
        </w:rPr>
        <w:t>本标准未采用国际、国外标准</w:t>
      </w:r>
      <w:r w:rsidR="00106357" w:rsidRPr="003E1C22">
        <w:rPr>
          <w:rFonts w:hAnsi="宋体" w:hint="eastAsia"/>
          <w:sz w:val="24"/>
        </w:rPr>
        <w:t>。</w:t>
      </w:r>
    </w:p>
    <w:p w:rsidR="00106357" w:rsidRDefault="00106357" w:rsidP="00675ECC">
      <w:pPr>
        <w:spacing w:line="460" w:lineRule="exact"/>
        <w:ind w:firstLineChars="200" w:firstLine="480"/>
        <w:rPr>
          <w:rFonts w:hAnsi="宋体"/>
          <w:sz w:val="24"/>
        </w:rPr>
      </w:pPr>
      <w:r w:rsidRPr="00675ECC">
        <w:rPr>
          <w:rFonts w:hAnsi="宋体" w:hint="eastAsia"/>
          <w:sz w:val="24"/>
        </w:rPr>
        <w:t>标准水平为国内先进水平。</w:t>
      </w:r>
    </w:p>
    <w:p w:rsidR="00675ECC" w:rsidRPr="00675ECC" w:rsidRDefault="00675ECC" w:rsidP="00675ECC">
      <w:pPr>
        <w:spacing w:line="460" w:lineRule="exact"/>
        <w:ind w:firstLineChars="200" w:firstLine="480"/>
        <w:rPr>
          <w:rFonts w:hAnsi="宋体"/>
          <w:sz w:val="24"/>
        </w:rPr>
      </w:pPr>
    </w:p>
    <w:p w:rsidR="00106357" w:rsidRPr="00606CCB" w:rsidRDefault="00106357" w:rsidP="00106357">
      <w:pPr>
        <w:spacing w:before="100" w:beforeAutospacing="1" w:line="360" w:lineRule="auto"/>
        <w:ind w:firstLineChars="200" w:firstLine="482"/>
        <w:jc w:val="left"/>
        <w:rPr>
          <w:rFonts w:ascii="宋体" w:hAnsi="宋体"/>
          <w:b/>
          <w:kern w:val="0"/>
          <w:sz w:val="24"/>
        </w:rPr>
      </w:pPr>
      <w:r w:rsidRPr="00606CCB">
        <w:rPr>
          <w:rFonts w:ascii="宋体" w:hAnsi="宋体" w:hint="eastAsia"/>
          <w:b/>
          <w:kern w:val="0"/>
          <w:sz w:val="24"/>
        </w:rPr>
        <w:t>七、在标准体系中的位置，与现行相关法律、法规、规章及相关标准，特别是强制性标准的协调性</w:t>
      </w:r>
    </w:p>
    <w:p w:rsidR="00106357" w:rsidRDefault="00675ECC" w:rsidP="00675ECC">
      <w:pPr>
        <w:spacing w:line="460" w:lineRule="exact"/>
        <w:ind w:firstLineChars="200" w:firstLine="480"/>
        <w:rPr>
          <w:rFonts w:hAnsi="宋体"/>
          <w:sz w:val="24"/>
        </w:rPr>
      </w:pPr>
      <w:r w:rsidRPr="00675ECC">
        <w:rPr>
          <w:rFonts w:hAnsi="宋体" w:hint="eastAsia"/>
          <w:sz w:val="24"/>
        </w:rPr>
        <w:t>该标准的编写、内容符合国家的方针、政策、法律、法规及有关规定，与相关标准的协调性良好。</w:t>
      </w:r>
    </w:p>
    <w:p w:rsidR="00675ECC" w:rsidRPr="00675ECC" w:rsidRDefault="00675ECC" w:rsidP="00675ECC">
      <w:pPr>
        <w:spacing w:line="460" w:lineRule="exact"/>
        <w:ind w:firstLineChars="200" w:firstLine="480"/>
        <w:rPr>
          <w:rFonts w:hAnsi="宋体"/>
          <w:sz w:val="24"/>
        </w:rPr>
      </w:pPr>
    </w:p>
    <w:p w:rsidR="00106357" w:rsidRPr="00606CCB" w:rsidRDefault="00106357" w:rsidP="00106357">
      <w:pPr>
        <w:spacing w:before="100" w:beforeAutospacing="1" w:line="360" w:lineRule="auto"/>
        <w:ind w:firstLineChars="200" w:firstLine="482"/>
        <w:jc w:val="left"/>
        <w:rPr>
          <w:rFonts w:ascii="宋体" w:hAnsi="宋体"/>
          <w:b/>
          <w:kern w:val="0"/>
          <w:sz w:val="24"/>
        </w:rPr>
      </w:pPr>
      <w:r w:rsidRPr="00606CCB">
        <w:rPr>
          <w:rFonts w:ascii="宋体" w:hAnsi="宋体" w:hint="eastAsia"/>
          <w:b/>
          <w:kern w:val="0"/>
          <w:sz w:val="24"/>
        </w:rPr>
        <w:t>八、重大分歧意见的处理经过和依据</w:t>
      </w:r>
    </w:p>
    <w:p w:rsidR="00106357" w:rsidRDefault="00675ECC" w:rsidP="00675ECC">
      <w:pPr>
        <w:spacing w:line="460" w:lineRule="exact"/>
        <w:ind w:firstLineChars="200" w:firstLine="480"/>
        <w:rPr>
          <w:rFonts w:hAnsi="宋体"/>
          <w:sz w:val="24"/>
        </w:rPr>
      </w:pPr>
      <w:r w:rsidRPr="00675ECC">
        <w:rPr>
          <w:rFonts w:hAnsi="宋体" w:hint="eastAsia"/>
          <w:sz w:val="24"/>
        </w:rPr>
        <w:t>无。</w:t>
      </w:r>
    </w:p>
    <w:p w:rsidR="00675ECC" w:rsidRPr="00675ECC" w:rsidRDefault="00675ECC" w:rsidP="00675ECC">
      <w:pPr>
        <w:spacing w:line="460" w:lineRule="exact"/>
        <w:ind w:firstLineChars="200" w:firstLine="480"/>
        <w:rPr>
          <w:rFonts w:hAnsi="宋体"/>
          <w:sz w:val="24"/>
        </w:rPr>
      </w:pPr>
    </w:p>
    <w:p w:rsidR="00106357" w:rsidRPr="00606CCB" w:rsidRDefault="00106357" w:rsidP="00106357">
      <w:pPr>
        <w:spacing w:before="100" w:beforeAutospacing="1" w:line="360" w:lineRule="auto"/>
        <w:ind w:firstLineChars="200" w:firstLine="482"/>
        <w:jc w:val="left"/>
        <w:rPr>
          <w:rFonts w:ascii="宋体" w:hAnsi="宋体"/>
          <w:b/>
          <w:kern w:val="0"/>
          <w:sz w:val="24"/>
        </w:rPr>
      </w:pPr>
      <w:r w:rsidRPr="00606CCB">
        <w:rPr>
          <w:rFonts w:ascii="宋体" w:hAnsi="宋体" w:hint="eastAsia"/>
          <w:b/>
          <w:kern w:val="0"/>
          <w:sz w:val="24"/>
        </w:rPr>
        <w:t>九、标准性质的建议说明</w:t>
      </w:r>
    </w:p>
    <w:p w:rsidR="00106357" w:rsidRDefault="00106357" w:rsidP="00675ECC">
      <w:pPr>
        <w:spacing w:line="460" w:lineRule="exact"/>
        <w:ind w:firstLineChars="200" w:firstLine="480"/>
        <w:rPr>
          <w:rFonts w:hAnsi="宋体"/>
          <w:sz w:val="24"/>
        </w:rPr>
      </w:pPr>
      <w:r w:rsidRPr="00675ECC">
        <w:rPr>
          <w:rFonts w:hAnsi="宋体" w:hint="eastAsia"/>
          <w:sz w:val="24"/>
        </w:rPr>
        <w:t>建议本标准的性质为推荐性团体标准。</w:t>
      </w:r>
    </w:p>
    <w:p w:rsidR="00675ECC" w:rsidRPr="00675ECC" w:rsidRDefault="00675ECC" w:rsidP="00675ECC">
      <w:pPr>
        <w:spacing w:line="460" w:lineRule="exact"/>
        <w:ind w:firstLineChars="200" w:firstLine="480"/>
        <w:rPr>
          <w:rFonts w:hAnsi="宋体"/>
          <w:sz w:val="24"/>
        </w:rPr>
      </w:pPr>
    </w:p>
    <w:p w:rsidR="00106357" w:rsidRPr="00606CCB" w:rsidRDefault="00106357" w:rsidP="00106357">
      <w:pPr>
        <w:spacing w:before="100" w:beforeAutospacing="1" w:line="360" w:lineRule="auto"/>
        <w:ind w:firstLineChars="200" w:firstLine="482"/>
        <w:jc w:val="left"/>
        <w:rPr>
          <w:rFonts w:ascii="宋体" w:hAnsi="宋体"/>
          <w:b/>
          <w:kern w:val="0"/>
          <w:sz w:val="24"/>
        </w:rPr>
      </w:pPr>
      <w:r w:rsidRPr="00606CCB">
        <w:rPr>
          <w:rFonts w:ascii="宋体" w:hAnsi="宋体" w:hint="eastAsia"/>
          <w:b/>
          <w:kern w:val="0"/>
          <w:sz w:val="24"/>
        </w:rPr>
        <w:t>十、贯彻标准的要求和措施建议</w:t>
      </w:r>
    </w:p>
    <w:p w:rsidR="00106357" w:rsidRPr="00675ECC" w:rsidRDefault="00106357" w:rsidP="00675ECC">
      <w:pPr>
        <w:spacing w:line="460" w:lineRule="exact"/>
        <w:ind w:firstLineChars="200" w:firstLine="480"/>
        <w:rPr>
          <w:rFonts w:hAnsi="宋体"/>
          <w:sz w:val="24"/>
        </w:rPr>
      </w:pPr>
      <w:r w:rsidRPr="00675ECC">
        <w:rPr>
          <w:rFonts w:hAnsi="宋体" w:hint="eastAsia"/>
          <w:sz w:val="24"/>
        </w:rPr>
        <w:t>建议本标准批准发布</w:t>
      </w:r>
      <w:r w:rsidRPr="00675ECC">
        <w:rPr>
          <w:rFonts w:hAnsi="宋体"/>
          <w:sz w:val="24"/>
        </w:rPr>
        <w:t>7</w:t>
      </w:r>
      <w:r w:rsidRPr="00675ECC">
        <w:rPr>
          <w:rFonts w:hAnsi="宋体" w:hint="eastAsia"/>
          <w:sz w:val="24"/>
        </w:rPr>
        <w:t>天后实施。</w:t>
      </w:r>
    </w:p>
    <w:p w:rsidR="00106357" w:rsidRPr="00606CCB" w:rsidRDefault="00106357" w:rsidP="00106357">
      <w:pPr>
        <w:spacing w:before="100" w:beforeAutospacing="1" w:line="360" w:lineRule="auto"/>
        <w:ind w:firstLineChars="200" w:firstLine="482"/>
        <w:jc w:val="left"/>
        <w:rPr>
          <w:rFonts w:ascii="宋体" w:hAnsi="宋体"/>
          <w:b/>
          <w:kern w:val="0"/>
          <w:sz w:val="24"/>
        </w:rPr>
      </w:pPr>
      <w:r w:rsidRPr="00606CCB">
        <w:rPr>
          <w:rFonts w:ascii="宋体" w:hAnsi="宋体" w:hint="eastAsia"/>
          <w:b/>
          <w:kern w:val="0"/>
          <w:sz w:val="24"/>
        </w:rPr>
        <w:t>十一、废止现行相关标准的建议</w:t>
      </w:r>
    </w:p>
    <w:p w:rsidR="00106357" w:rsidRPr="00675ECC" w:rsidRDefault="00675ECC" w:rsidP="00675ECC">
      <w:pPr>
        <w:spacing w:line="460" w:lineRule="exact"/>
        <w:ind w:firstLineChars="200" w:firstLine="480"/>
        <w:rPr>
          <w:rFonts w:hAnsi="宋体"/>
          <w:sz w:val="24"/>
        </w:rPr>
      </w:pPr>
      <w:r w:rsidRPr="00675ECC">
        <w:rPr>
          <w:rFonts w:hAnsi="宋体" w:hint="eastAsia"/>
          <w:sz w:val="24"/>
        </w:rPr>
        <w:t>无。</w:t>
      </w:r>
    </w:p>
    <w:p w:rsidR="00106357" w:rsidRDefault="00106357" w:rsidP="00106357">
      <w:pPr>
        <w:spacing w:before="100" w:beforeAutospacing="1" w:line="360" w:lineRule="auto"/>
        <w:ind w:firstLineChars="200" w:firstLine="482"/>
        <w:jc w:val="left"/>
        <w:rPr>
          <w:rFonts w:ascii="宋体" w:hAnsi="宋体"/>
          <w:b/>
          <w:kern w:val="0"/>
          <w:sz w:val="24"/>
        </w:rPr>
      </w:pPr>
      <w:r w:rsidRPr="00606CCB">
        <w:rPr>
          <w:rFonts w:ascii="宋体" w:hAnsi="宋体" w:hint="eastAsia"/>
          <w:b/>
          <w:kern w:val="0"/>
          <w:sz w:val="24"/>
        </w:rPr>
        <w:t>十二、其他应予说明的事项</w:t>
      </w:r>
    </w:p>
    <w:p w:rsidR="00106357" w:rsidRPr="00675ECC" w:rsidRDefault="00675ECC" w:rsidP="00675ECC">
      <w:pPr>
        <w:spacing w:line="460" w:lineRule="exact"/>
        <w:ind w:firstLineChars="200" w:firstLine="480"/>
        <w:rPr>
          <w:rFonts w:hAnsi="宋体"/>
          <w:sz w:val="24"/>
        </w:rPr>
      </w:pPr>
      <w:r w:rsidRPr="00675ECC">
        <w:rPr>
          <w:rFonts w:hAnsi="宋体" w:hint="eastAsia"/>
          <w:sz w:val="24"/>
        </w:rPr>
        <w:t>无。</w:t>
      </w:r>
    </w:p>
    <w:p w:rsidR="00E449D5" w:rsidRPr="00106357" w:rsidRDefault="00E449D5" w:rsidP="00106357">
      <w:pPr>
        <w:spacing w:before="100" w:beforeAutospacing="1" w:line="360" w:lineRule="auto"/>
        <w:ind w:firstLineChars="200" w:firstLine="480"/>
        <w:jc w:val="left"/>
        <w:rPr>
          <w:rFonts w:ascii="Times New Roman" w:hAnsi="宋体"/>
          <w:sz w:val="24"/>
          <w:szCs w:val="24"/>
        </w:rPr>
      </w:pPr>
    </w:p>
    <w:sectPr w:rsidR="00E449D5" w:rsidRPr="00106357">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6BA0" w:rsidRDefault="002C6BA0" w:rsidP="00146C2A">
      <w:r>
        <w:separator/>
      </w:r>
    </w:p>
  </w:endnote>
  <w:endnote w:type="continuationSeparator" w:id="0">
    <w:p w:rsidR="002C6BA0" w:rsidRDefault="002C6BA0" w:rsidP="00146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3612525"/>
      <w:docPartObj>
        <w:docPartGallery w:val="Page Numbers (Bottom of Page)"/>
        <w:docPartUnique/>
      </w:docPartObj>
    </w:sdtPr>
    <w:sdtEndPr>
      <w:rPr>
        <w:rFonts w:ascii="仿宋" w:eastAsia="仿宋" w:hAnsi="仿宋"/>
        <w:noProof/>
      </w:rPr>
    </w:sdtEndPr>
    <w:sdtContent>
      <w:p w:rsidR="00146C2A" w:rsidRPr="00146C2A" w:rsidRDefault="00146C2A">
        <w:pPr>
          <w:pStyle w:val="a8"/>
          <w:jc w:val="center"/>
          <w:rPr>
            <w:rFonts w:ascii="仿宋" w:eastAsia="仿宋" w:hAnsi="仿宋"/>
          </w:rPr>
        </w:pPr>
        <w:r w:rsidRPr="00146C2A">
          <w:rPr>
            <w:rFonts w:ascii="仿宋" w:eastAsia="仿宋" w:hAnsi="仿宋"/>
          </w:rPr>
          <w:fldChar w:fldCharType="begin"/>
        </w:r>
        <w:r w:rsidRPr="00146C2A">
          <w:rPr>
            <w:rFonts w:ascii="仿宋" w:eastAsia="仿宋" w:hAnsi="仿宋"/>
          </w:rPr>
          <w:instrText xml:space="preserve"> PAGE   \* MERGEFORMAT </w:instrText>
        </w:r>
        <w:r w:rsidRPr="00146C2A">
          <w:rPr>
            <w:rFonts w:ascii="仿宋" w:eastAsia="仿宋" w:hAnsi="仿宋"/>
          </w:rPr>
          <w:fldChar w:fldCharType="separate"/>
        </w:r>
        <w:r w:rsidR="004818B6">
          <w:rPr>
            <w:rFonts w:ascii="仿宋" w:eastAsia="仿宋" w:hAnsi="仿宋"/>
            <w:noProof/>
          </w:rPr>
          <w:t>3</w:t>
        </w:r>
        <w:r w:rsidRPr="00146C2A">
          <w:rPr>
            <w:rFonts w:ascii="仿宋" w:eastAsia="仿宋" w:hAnsi="仿宋"/>
            <w:noProof/>
          </w:rPr>
          <w:fldChar w:fldCharType="end"/>
        </w:r>
      </w:p>
    </w:sdtContent>
  </w:sdt>
  <w:p w:rsidR="00146C2A" w:rsidRDefault="00146C2A">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6BA0" w:rsidRDefault="002C6BA0" w:rsidP="00146C2A">
      <w:r>
        <w:separator/>
      </w:r>
    </w:p>
  </w:footnote>
  <w:footnote w:type="continuationSeparator" w:id="0">
    <w:p w:rsidR="002C6BA0" w:rsidRDefault="002C6BA0" w:rsidP="00146C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F56"/>
    <w:rsid w:val="00012AE7"/>
    <w:rsid w:val="000731A9"/>
    <w:rsid w:val="00106357"/>
    <w:rsid w:val="00114672"/>
    <w:rsid w:val="00146C2A"/>
    <w:rsid w:val="0015767D"/>
    <w:rsid w:val="00184F26"/>
    <w:rsid w:val="002B0B6C"/>
    <w:rsid w:val="002C6BA0"/>
    <w:rsid w:val="00306A73"/>
    <w:rsid w:val="00322F0B"/>
    <w:rsid w:val="00356F50"/>
    <w:rsid w:val="00380582"/>
    <w:rsid w:val="003B0F33"/>
    <w:rsid w:val="003C5EA5"/>
    <w:rsid w:val="003E1C22"/>
    <w:rsid w:val="004818B6"/>
    <w:rsid w:val="004B1318"/>
    <w:rsid w:val="004B2BD2"/>
    <w:rsid w:val="00592A42"/>
    <w:rsid w:val="005D5627"/>
    <w:rsid w:val="005E431B"/>
    <w:rsid w:val="00675ECC"/>
    <w:rsid w:val="006D23D0"/>
    <w:rsid w:val="006F4271"/>
    <w:rsid w:val="006F4C83"/>
    <w:rsid w:val="006F56A3"/>
    <w:rsid w:val="00825C48"/>
    <w:rsid w:val="008F7400"/>
    <w:rsid w:val="00976427"/>
    <w:rsid w:val="009A7865"/>
    <w:rsid w:val="009E6972"/>
    <w:rsid w:val="00A2165B"/>
    <w:rsid w:val="00A75D9F"/>
    <w:rsid w:val="00C84C28"/>
    <w:rsid w:val="00D14642"/>
    <w:rsid w:val="00D21F56"/>
    <w:rsid w:val="00D8075A"/>
    <w:rsid w:val="00E17409"/>
    <w:rsid w:val="00E449D5"/>
    <w:rsid w:val="00EF1A10"/>
    <w:rsid w:val="00F053B6"/>
    <w:rsid w:val="00F451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5C476D"/>
  <w15:chartTrackingRefBased/>
  <w15:docId w15:val="{039539A2-E7FF-4E0C-B2EC-30C57DF6D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49D5"/>
    <w:pPr>
      <w:widowControl w:val="0"/>
      <w:jc w:val="both"/>
    </w:pPr>
    <w:rPr>
      <w:rFonts w:ascii="Calibri" w:eastAsia="宋体" w:hAnsi="Calibri" w:cs="Times New Roman"/>
    </w:rPr>
  </w:style>
  <w:style w:type="paragraph" w:styleId="1">
    <w:name w:val="heading 1"/>
    <w:basedOn w:val="a"/>
    <w:next w:val="a"/>
    <w:link w:val="10"/>
    <w:uiPriority w:val="9"/>
    <w:qFormat/>
    <w:rsid w:val="00D21F56"/>
    <w:pPr>
      <w:keepNext/>
      <w:keepLines/>
      <w:spacing w:before="340" w:after="330" w:line="578" w:lineRule="auto"/>
      <w:outlineLvl w:val="0"/>
    </w:pPr>
    <w:rPr>
      <w:b/>
      <w:bCs/>
      <w:kern w:val="44"/>
      <w:sz w:val="44"/>
      <w:szCs w:val="44"/>
      <w:lang w:val="x-none" w:eastAsia="x-none"/>
    </w:rPr>
  </w:style>
  <w:style w:type="paragraph" w:styleId="2">
    <w:name w:val="heading 2"/>
    <w:basedOn w:val="a"/>
    <w:next w:val="a"/>
    <w:link w:val="20"/>
    <w:qFormat/>
    <w:rsid w:val="00146C2A"/>
    <w:pPr>
      <w:keepNext/>
      <w:keepLines/>
      <w:spacing w:before="260" w:after="260" w:line="416" w:lineRule="auto"/>
      <w:outlineLvl w:val="1"/>
    </w:pPr>
    <w:rPr>
      <w:rFonts w:ascii="Arial" w:eastAsia="黑体" w:hAnsi="Arial"/>
      <w:b/>
      <w:bCs/>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21F56"/>
    <w:rPr>
      <w:rFonts w:ascii="Calibri" w:eastAsia="宋体" w:hAnsi="Calibri" w:cs="Times New Roman"/>
      <w:b/>
      <w:bCs/>
      <w:kern w:val="44"/>
      <w:sz w:val="44"/>
      <w:szCs w:val="44"/>
      <w:lang w:val="x-none" w:eastAsia="x-none"/>
    </w:rPr>
  </w:style>
  <w:style w:type="paragraph" w:customStyle="1" w:styleId="a3">
    <w:name w:val="段"/>
    <w:link w:val="Char"/>
    <w:rsid w:val="00D21F56"/>
    <w:pPr>
      <w:autoSpaceDE w:val="0"/>
      <w:autoSpaceDN w:val="0"/>
      <w:ind w:firstLineChars="200" w:firstLine="200"/>
      <w:jc w:val="both"/>
    </w:pPr>
    <w:rPr>
      <w:rFonts w:ascii="宋体" w:eastAsia="宋体" w:hAnsi="Times New Roman" w:cs="Times New Roman"/>
      <w:noProof/>
      <w:kern w:val="0"/>
      <w:szCs w:val="20"/>
    </w:rPr>
  </w:style>
  <w:style w:type="character" w:customStyle="1" w:styleId="Char">
    <w:name w:val="段 Char"/>
    <w:link w:val="a3"/>
    <w:rsid w:val="00D21F56"/>
    <w:rPr>
      <w:rFonts w:ascii="宋体" w:eastAsia="宋体" w:hAnsi="Times New Roman" w:cs="Times New Roman"/>
      <w:noProof/>
      <w:kern w:val="0"/>
      <w:szCs w:val="20"/>
    </w:rPr>
  </w:style>
  <w:style w:type="paragraph" w:styleId="a4">
    <w:name w:val="List Paragraph"/>
    <w:basedOn w:val="a"/>
    <w:uiPriority w:val="34"/>
    <w:qFormat/>
    <w:rsid w:val="009A7865"/>
    <w:pPr>
      <w:ind w:firstLineChars="200" w:firstLine="420"/>
    </w:pPr>
  </w:style>
  <w:style w:type="table" w:styleId="a5">
    <w:name w:val="Table Grid"/>
    <w:basedOn w:val="a1"/>
    <w:uiPriority w:val="39"/>
    <w:rsid w:val="00322F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0"/>
    <w:link w:val="2"/>
    <w:rsid w:val="00146C2A"/>
    <w:rPr>
      <w:rFonts w:ascii="Arial" w:eastAsia="黑体" w:hAnsi="Arial" w:cs="Times New Roman"/>
      <w:b/>
      <w:bCs/>
      <w:sz w:val="32"/>
      <w:szCs w:val="32"/>
      <w:lang w:val="x-none" w:eastAsia="x-none"/>
    </w:rPr>
  </w:style>
  <w:style w:type="paragraph" w:styleId="a6">
    <w:name w:val="header"/>
    <w:basedOn w:val="a"/>
    <w:link w:val="a7"/>
    <w:uiPriority w:val="99"/>
    <w:unhideWhenUsed/>
    <w:rsid w:val="00146C2A"/>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146C2A"/>
    <w:rPr>
      <w:rFonts w:ascii="Calibri" w:eastAsia="宋体" w:hAnsi="Calibri" w:cs="Times New Roman"/>
      <w:sz w:val="18"/>
      <w:szCs w:val="18"/>
    </w:rPr>
  </w:style>
  <w:style w:type="paragraph" w:styleId="a8">
    <w:name w:val="footer"/>
    <w:basedOn w:val="a"/>
    <w:link w:val="a9"/>
    <w:uiPriority w:val="99"/>
    <w:unhideWhenUsed/>
    <w:rsid w:val="00146C2A"/>
    <w:pPr>
      <w:tabs>
        <w:tab w:val="center" w:pos="4153"/>
        <w:tab w:val="right" w:pos="8306"/>
      </w:tabs>
      <w:snapToGrid w:val="0"/>
      <w:jc w:val="left"/>
    </w:pPr>
    <w:rPr>
      <w:sz w:val="18"/>
      <w:szCs w:val="18"/>
    </w:rPr>
  </w:style>
  <w:style w:type="character" w:customStyle="1" w:styleId="a9">
    <w:name w:val="页脚 字符"/>
    <w:basedOn w:val="a0"/>
    <w:link w:val="a8"/>
    <w:uiPriority w:val="99"/>
    <w:rsid w:val="00146C2A"/>
    <w:rPr>
      <w:rFonts w:ascii="Calibri" w:eastAsia="宋体" w:hAnsi="Calibri" w:cs="Times New Roman"/>
      <w:sz w:val="18"/>
      <w:szCs w:val="18"/>
    </w:rPr>
  </w:style>
  <w:style w:type="paragraph" w:customStyle="1" w:styleId="11">
    <w:name w:val="正文文本1"/>
    <w:basedOn w:val="a"/>
    <w:next w:val="aa"/>
    <w:rsid w:val="00EF1A10"/>
    <w:pPr>
      <w:ind w:left="116"/>
      <w:jc w:val="left"/>
    </w:pPr>
    <w:rPr>
      <w:rFonts w:ascii="宋体" w:hAnsi="宋体"/>
      <w:szCs w:val="21"/>
    </w:rPr>
  </w:style>
  <w:style w:type="paragraph" w:styleId="aa">
    <w:name w:val="Body Text"/>
    <w:basedOn w:val="a"/>
    <w:link w:val="ab"/>
    <w:uiPriority w:val="99"/>
    <w:semiHidden/>
    <w:unhideWhenUsed/>
    <w:rsid w:val="00EF1A10"/>
    <w:pPr>
      <w:spacing w:after="120"/>
    </w:pPr>
  </w:style>
  <w:style w:type="character" w:customStyle="1" w:styleId="ab">
    <w:name w:val="正文文本 字符"/>
    <w:basedOn w:val="a0"/>
    <w:link w:val="aa"/>
    <w:uiPriority w:val="99"/>
    <w:semiHidden/>
    <w:rsid w:val="00EF1A10"/>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414371">
      <w:bodyDiv w:val="1"/>
      <w:marLeft w:val="0"/>
      <w:marRight w:val="0"/>
      <w:marTop w:val="0"/>
      <w:marBottom w:val="0"/>
      <w:divBdr>
        <w:top w:val="none" w:sz="0" w:space="0" w:color="auto"/>
        <w:left w:val="none" w:sz="0" w:space="0" w:color="auto"/>
        <w:bottom w:val="none" w:sz="0" w:space="0" w:color="auto"/>
        <w:right w:val="none" w:sz="0" w:space="0" w:color="auto"/>
      </w:divBdr>
    </w:div>
    <w:div w:id="150381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227</Words>
  <Characters>1296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aaa</dc:creator>
  <cp:keywords/>
  <dc:description/>
  <cp:lastModifiedBy>LZQ</cp:lastModifiedBy>
  <cp:revision>5</cp:revision>
  <dcterms:created xsi:type="dcterms:W3CDTF">2021-04-19T08:02:00Z</dcterms:created>
  <dcterms:modified xsi:type="dcterms:W3CDTF">2021-04-20T01:12:00Z</dcterms:modified>
</cp:coreProperties>
</file>