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96" w:rsidRPr="008B3ED8" w:rsidRDefault="005D6DE5">
      <w:pPr>
        <w:ind w:firstLineChars="0" w:firstLine="0"/>
        <w:rPr>
          <w:rFonts w:ascii="仿宋" w:eastAsia="仿宋" w:hAnsi="仿宋" w:cs="仿宋"/>
          <w:snapToGrid w:val="0"/>
          <w:color w:val="000000"/>
          <w:spacing w:val="-3"/>
          <w:kern w:val="0"/>
          <w:sz w:val="28"/>
          <w:szCs w:val="28"/>
        </w:rPr>
      </w:pPr>
      <w:bookmarkStart w:id="0" w:name="_GoBack"/>
      <w:bookmarkEnd w:id="0"/>
      <w:r w:rsidRPr="008B3ED8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28"/>
        </w:rPr>
        <w:t xml:space="preserve">附件1：   </w:t>
      </w:r>
      <w:r w:rsidRPr="008B3ED8">
        <w:rPr>
          <w:rFonts w:ascii="仿宋" w:eastAsia="仿宋" w:hAnsi="仿宋" w:cs="仿宋" w:hint="eastAsia"/>
          <w:snapToGrid w:val="0"/>
          <w:color w:val="000000"/>
          <w:spacing w:val="-3"/>
          <w:kern w:val="0"/>
          <w:sz w:val="28"/>
          <w:szCs w:val="28"/>
        </w:rPr>
        <w:t xml:space="preserve">  </w:t>
      </w:r>
    </w:p>
    <w:p w:rsidR="00EA4796" w:rsidRDefault="005D6DE5">
      <w:pPr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展位说明</w:t>
      </w:r>
    </w:p>
    <w:p w:rsidR="00EA4796" w:rsidRDefault="005D6DE5">
      <w:pPr>
        <w:ind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1.标准展位：面积3m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仿宋" w:eastAsia="仿宋" w:hAnsi="仿宋" w:cs="方正仿宋_GBK" w:hint="eastAsia"/>
          <w:sz w:val="32"/>
          <w:szCs w:val="32"/>
        </w:rPr>
        <w:t>3m，配备桌子一张、椅子两把、照明灯一个、5A/220V插座一个。参展企业提供设计稿，主办方负责搭建。</w:t>
      </w:r>
    </w:p>
    <w:p w:rsidR="00EA4796" w:rsidRDefault="00443F41">
      <w:pPr>
        <w:ind w:leftChars="200" w:left="480" w:firstLineChars="0" w:firstLine="0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 w:hint="eastAsia"/>
          <w:szCs w:val="24"/>
        </w:rPr>
        <w:t>1）展示画面尺寸要求：正面背板画面宽2.95*高2.37m，侧面背板宽2.45*2.37m；</w:t>
      </w:r>
    </w:p>
    <w:p w:rsidR="00EA4796" w:rsidRDefault="00443F41">
      <w:pPr>
        <w:ind w:leftChars="200" w:left="480" w:firstLineChars="0" w:firstLine="0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 w:hint="eastAsia"/>
          <w:szCs w:val="24"/>
        </w:rPr>
        <w:t>2）画面格式要求：实际尺寸+100分辨率jpg文件或PSD、Ai、CDR源文件；</w:t>
      </w:r>
    </w:p>
    <w:p w:rsidR="00EA4796" w:rsidRDefault="00443F41">
      <w:pPr>
        <w:ind w:leftChars="200" w:left="480" w:firstLineChars="0" w:firstLine="0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 w:hint="eastAsia"/>
          <w:szCs w:val="24"/>
        </w:rPr>
        <w:t>3）画面邮寄邮箱：</w:t>
      </w:r>
      <w:hyperlink r:id="rId7" w:history="1">
        <w:r w:rsidR="005D6DE5">
          <w:rPr>
            <w:rStyle w:val="a9"/>
            <w:rFonts w:ascii="仿宋" w:eastAsia="仿宋" w:hAnsi="仿宋" w:cs="仿宋" w:hint="eastAsia"/>
            <w:color w:val="auto"/>
            <w:szCs w:val="24"/>
            <w:u w:val="none"/>
          </w:rPr>
          <w:t>1127465451@qq.com（备注展位号+联系方式）；</w:t>
        </w:r>
      </w:hyperlink>
    </w:p>
    <w:p w:rsidR="00EA4796" w:rsidRDefault="00443F41">
      <w:pPr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 w:hint="eastAsia"/>
          <w:szCs w:val="24"/>
        </w:rPr>
        <w:t>4）主办方提供5</w:t>
      </w:r>
      <w:r w:rsidR="005D6DE5">
        <w:rPr>
          <w:rFonts w:ascii="仿宋" w:eastAsia="仿宋" w:hAnsi="仿宋" w:cs="仿宋"/>
          <w:szCs w:val="24"/>
        </w:rPr>
        <w:t>A/220V</w:t>
      </w:r>
      <w:r w:rsidR="005D6DE5">
        <w:rPr>
          <w:rFonts w:ascii="仿宋" w:eastAsia="仿宋" w:hAnsi="仿宋" w:cs="仿宋" w:hint="eastAsia"/>
          <w:szCs w:val="24"/>
        </w:rPr>
        <w:t>插座一个，如有其他用电需求请于5月19日前与展览会服务商沟通。</w:t>
      </w:r>
    </w:p>
    <w:p w:rsidR="00EA4796" w:rsidRDefault="005D6DE5">
      <w:pPr>
        <w:ind w:firstLine="64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2"/>
          <w:szCs w:val="32"/>
        </w:rPr>
        <w:t>2.特装展位：面积6m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仿宋" w:eastAsia="仿宋" w:hAnsi="仿宋" w:cs="方正仿宋_GBK" w:hint="eastAsia"/>
          <w:sz w:val="32"/>
          <w:szCs w:val="32"/>
        </w:rPr>
        <w:t>6m和6m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仿宋" w:eastAsia="仿宋" w:hAnsi="仿宋" w:cs="方正仿宋_GBK" w:hint="eastAsia"/>
          <w:sz w:val="32"/>
          <w:szCs w:val="32"/>
        </w:rPr>
        <w:t>9m，特装搭建费用企业自理，搭建可由展览会服务商提供服务或企业自行搭建。</w:t>
      </w:r>
    </w:p>
    <w:p w:rsidR="00EA4796" w:rsidRDefault="00443F41">
      <w:pPr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 w:hint="eastAsia"/>
          <w:szCs w:val="24"/>
        </w:rPr>
        <w:t>1）展位费已包含特装展位管理费、32</w:t>
      </w:r>
      <w:r w:rsidR="005D6DE5">
        <w:rPr>
          <w:rFonts w:ascii="仿宋" w:eastAsia="仿宋" w:hAnsi="仿宋" w:cs="仿宋"/>
          <w:szCs w:val="24"/>
        </w:rPr>
        <w:t>A/380V</w:t>
      </w:r>
      <w:r w:rsidR="005D6DE5">
        <w:rPr>
          <w:rFonts w:ascii="仿宋" w:eastAsia="仿宋" w:hAnsi="仿宋" w:cs="仿宋" w:hint="eastAsia"/>
          <w:szCs w:val="24"/>
        </w:rPr>
        <w:t>用电箱，如有其他用电需求请于5月19日前与展览会服务商沟通；</w:t>
      </w:r>
    </w:p>
    <w:p w:rsidR="00EA4796" w:rsidRDefault="00443F41">
      <w:pPr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 w:hint="eastAsia"/>
          <w:szCs w:val="24"/>
        </w:rPr>
        <w:t>2）企业委托搭建特装展位可联系展览会服务商（梁贵柱 15855108939、杨帆15665453289）；</w:t>
      </w:r>
    </w:p>
    <w:p w:rsidR="00EA4796" w:rsidRDefault="00443F41">
      <w:pPr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 w:hint="eastAsia"/>
          <w:szCs w:val="24"/>
        </w:rPr>
        <w:t>3）特装展位搭建如企业自带，请提前联系展览会服务商（梁贵柱 15855108939）获取场馆搭建规章制度及报馆资料。</w:t>
      </w:r>
    </w:p>
    <w:p w:rsidR="00EA4796" w:rsidRDefault="005D6DE5">
      <w:pPr>
        <w:ind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3.大型展位：包括特装展位和特种车辆展位，面积160m</w:t>
      </w:r>
      <w:r>
        <w:rPr>
          <w:rFonts w:ascii="仿宋" w:eastAsia="仿宋" w:hAnsi="仿宋" w:cs="方正仿宋_GBK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cs="方正仿宋_GBK" w:hint="eastAsia"/>
          <w:sz w:val="32"/>
          <w:szCs w:val="32"/>
        </w:rPr>
        <w:t>起，可根据企业需求选择。特装搭建费用企业自理，搭建可由展览会服务商提供服务或企业自行搭建。特种车辆展位可展示绝缘斗臂车、电源车和旁路电缆车、机械化施工装备等特种车辆及装备。</w:t>
      </w:r>
    </w:p>
    <w:p w:rsidR="00EA4796" w:rsidRDefault="00443F41">
      <w:pPr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/>
          <w:szCs w:val="24"/>
        </w:rPr>
        <w:t>1）展位费已包含</w:t>
      </w:r>
      <w:r w:rsidR="005D6DE5">
        <w:rPr>
          <w:rFonts w:ascii="仿宋" w:eastAsia="仿宋" w:hAnsi="仿宋" w:cs="仿宋" w:hint="eastAsia"/>
          <w:szCs w:val="24"/>
        </w:rPr>
        <w:t>大型展位</w:t>
      </w:r>
      <w:r w:rsidR="005D6DE5">
        <w:rPr>
          <w:rFonts w:ascii="仿宋" w:eastAsia="仿宋" w:hAnsi="仿宋" w:cs="仿宋"/>
          <w:szCs w:val="24"/>
        </w:rPr>
        <w:t>管理费、32A/380V用电箱，如有其他用电需求请于5月19日前与展览会服务商沟通；</w:t>
      </w:r>
    </w:p>
    <w:p w:rsidR="00EA4796" w:rsidRDefault="00443F41">
      <w:pPr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/>
          <w:szCs w:val="24"/>
        </w:rPr>
        <w:t>2）企业</w:t>
      </w:r>
      <w:r w:rsidR="005D6DE5">
        <w:rPr>
          <w:rFonts w:ascii="仿宋" w:eastAsia="仿宋" w:hAnsi="仿宋" w:cs="仿宋" w:hint="eastAsia"/>
          <w:szCs w:val="24"/>
        </w:rPr>
        <w:t>委托</w:t>
      </w:r>
      <w:r w:rsidR="005D6DE5">
        <w:rPr>
          <w:rFonts w:ascii="仿宋" w:eastAsia="仿宋" w:hAnsi="仿宋" w:cs="仿宋"/>
          <w:szCs w:val="24"/>
        </w:rPr>
        <w:t>搭建</w:t>
      </w:r>
      <w:r w:rsidR="005D6DE5">
        <w:rPr>
          <w:rFonts w:ascii="仿宋" w:eastAsia="仿宋" w:hAnsi="仿宋" w:cs="仿宋" w:hint="eastAsia"/>
          <w:szCs w:val="24"/>
        </w:rPr>
        <w:t>特装展位</w:t>
      </w:r>
      <w:r w:rsidR="005D6DE5">
        <w:rPr>
          <w:rFonts w:ascii="仿宋" w:eastAsia="仿宋" w:hAnsi="仿宋" w:cs="仿宋"/>
          <w:szCs w:val="24"/>
        </w:rPr>
        <w:t>可联系展览会服务商（梁贵柱 15855108939、杨帆15665453289）；</w:t>
      </w:r>
    </w:p>
    <w:p w:rsidR="00EA4796" w:rsidRDefault="00443F41">
      <w:pPr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仿宋" w:hint="eastAsia"/>
          <w:szCs w:val="24"/>
        </w:rPr>
        <w:t>（</w:t>
      </w:r>
      <w:r w:rsidR="005D6DE5">
        <w:rPr>
          <w:rFonts w:ascii="仿宋" w:eastAsia="仿宋" w:hAnsi="仿宋" w:cs="仿宋"/>
          <w:szCs w:val="24"/>
        </w:rPr>
        <w:t>3）特装展位搭建如企业自带，请提前联系展览会服务商（梁贵柱 15855108939）获取场馆搭建规章制度及报馆资料。</w:t>
      </w:r>
    </w:p>
    <w:p w:rsidR="00EA4796" w:rsidRDefault="00EA4796">
      <w:pPr>
        <w:wordWrap w:val="0"/>
        <w:ind w:firstLineChars="0" w:firstLine="0"/>
        <w:jc w:val="right"/>
        <w:rPr>
          <w:rFonts w:ascii="仿宋" w:eastAsia="仿宋" w:hAnsi="仿宋" w:cs="方正仿宋_GBK"/>
          <w:sz w:val="30"/>
          <w:szCs w:val="30"/>
        </w:rPr>
        <w:sectPr w:rsidR="00EA47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31" w:right="1382" w:bottom="1237" w:left="1301" w:header="0" w:footer="991" w:gutter="0"/>
          <w:cols w:space="720"/>
        </w:sectPr>
      </w:pPr>
    </w:p>
    <w:p w:rsidR="00EA4796" w:rsidRPr="008B3ED8" w:rsidRDefault="005D6DE5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28"/>
        </w:rPr>
      </w:pPr>
      <w:r w:rsidRPr="008B3ED8"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28"/>
        </w:rPr>
        <w:lastRenderedPageBreak/>
        <w:t>附件</w:t>
      </w:r>
      <w:r w:rsidRPr="008B3ED8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28"/>
        </w:rPr>
        <w:t>2：</w:t>
      </w:r>
    </w:p>
    <w:p w:rsidR="00EA4796" w:rsidRDefault="005D6DE5">
      <w:pPr>
        <w:spacing w:line="460" w:lineRule="exact"/>
        <w:ind w:firstLineChars="0" w:firstLine="0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参展企业合作协议书</w:t>
      </w:r>
    </w:p>
    <w:p w:rsidR="00EA4796" w:rsidRDefault="00EA4796">
      <w:pPr>
        <w:spacing w:line="460" w:lineRule="exact"/>
        <w:ind w:firstLine="723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EA4796" w:rsidRDefault="005D6DE5">
      <w:pPr>
        <w:spacing w:line="460" w:lineRule="exact"/>
        <w:ind w:firstLine="562"/>
        <w:jc w:val="left"/>
        <w:rPr>
          <w:rFonts w:ascii="仿宋" w:eastAsia="仿宋" w:hAnsi="仿宋" w:cs="仿宋"/>
          <w:b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甲方：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中国电工技术学会</w:t>
      </w:r>
    </w:p>
    <w:p w:rsidR="00EA4796" w:rsidRDefault="005D6DE5">
      <w:pPr>
        <w:spacing w:line="460" w:lineRule="exact"/>
        <w:ind w:firstLine="562"/>
        <w:jc w:val="left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乙方：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中国电工技术学会 （</w:t>
      </w:r>
      <w:r>
        <w:rPr>
          <w:rFonts w:ascii="仿宋" w:eastAsia="仿宋" w:hAnsi="仿宋" w:cs="仿宋" w:hint="eastAsia"/>
          <w:sz w:val="28"/>
          <w:szCs w:val="28"/>
        </w:rPr>
        <w:t>以下简称甲方）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与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 xml:space="preserve"> （以下简称乙方）经友好协商，现就甲方于2</w:t>
      </w:r>
      <w:r w:rsidRPr="0077058A">
        <w:rPr>
          <w:rFonts w:ascii="仿宋" w:eastAsia="仿宋" w:hAnsi="仿宋" w:cs="仿宋" w:hint="eastAsia"/>
          <w:bCs/>
          <w:sz w:val="28"/>
          <w:szCs w:val="28"/>
        </w:rPr>
        <w:t>026</w:t>
      </w:r>
      <w:r>
        <w:rPr>
          <w:rFonts w:ascii="仿宋" w:eastAsia="仿宋" w:hAnsi="仿宋" w:cs="仿宋" w:hint="eastAsia"/>
          <w:bCs/>
          <w:sz w:val="28"/>
          <w:szCs w:val="28"/>
        </w:rPr>
        <w:t>年5月21日—5月22日在珠海召开的“</w:t>
      </w:r>
      <w:r w:rsidR="0077058A" w:rsidRPr="0077058A">
        <w:rPr>
          <w:rFonts w:ascii="仿宋" w:eastAsia="仿宋" w:hAnsi="仿宋" w:cs="仿宋" w:hint="eastAsia"/>
          <w:bCs/>
          <w:sz w:val="28"/>
          <w:szCs w:val="28"/>
        </w:rPr>
        <w:t>2026年中国带电作业与智能运检装备展览会</w:t>
      </w:r>
      <w:r>
        <w:rPr>
          <w:rFonts w:ascii="仿宋" w:eastAsia="仿宋" w:hAnsi="仿宋" w:cs="仿宋" w:hint="eastAsia"/>
          <w:bCs/>
          <w:sz w:val="28"/>
          <w:szCs w:val="28"/>
        </w:rPr>
        <w:t>”的参展企业合作事宜达成如下协议：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一、甲方为乙方提供的服务项目如下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（一）资料与媒体深入支撑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1.提供1个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产品展示位；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2.提供2页公司介绍页，用于汇编成2026中国带电作业与智能运检工具装备企业图册，图册放置在大会发放的资料袋中，直达与会者手中；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3.......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（二）会议提供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1.提供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个免费参会名额（可免费参加全程技术论坛，免费就餐）；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2.......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二、乙方承担义务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1.为甲方提供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万元作为会议合作、技术交流费用；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2.合同签订后乙方于合同签订后10个工作日内将全额款项汇至甲方账户：</w:t>
      </w:r>
    </w:p>
    <w:p w:rsidR="00EA4796" w:rsidRDefault="005D6DE5">
      <w:pPr>
        <w:spacing w:line="460" w:lineRule="exact"/>
        <w:ind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户名：中国电工技术学会</w:t>
      </w:r>
    </w:p>
    <w:p w:rsidR="00EA4796" w:rsidRDefault="005D6DE5">
      <w:pPr>
        <w:spacing w:line="460" w:lineRule="exact"/>
        <w:ind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账号：0200003609089061350</w:t>
      </w:r>
    </w:p>
    <w:p w:rsidR="00EA4796" w:rsidRDefault="005D6DE5">
      <w:pPr>
        <w:spacing w:line="460" w:lineRule="exact"/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开户银行：中国工商银行北京礼士路支行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三、本合同一式两份，双方签字盖章生效。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四、会议时间及地址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时间：2026年5月21日—2026年5月22日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>地址：珠海国际会展中心（广东省珠海市香洲区银湾路1663号‌）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五、其他：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本协议约定的学术年会举办时间、举办地点等发生变更的，甲方应立即通知乙方。</w:t>
      </w:r>
    </w:p>
    <w:p w:rsidR="00EA4796" w:rsidRDefault="00EA4796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甲方：中国电工技术学会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法定代表人（或负责人）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地址：北京市西城区莲花池东路102号天莲大厦10层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电话： 010-63256827                                           </w:t>
      </w:r>
    </w:p>
    <w:p w:rsidR="00EA4796" w:rsidRDefault="005D6DE5">
      <w:pPr>
        <w:spacing w:line="460" w:lineRule="exact"/>
        <w:ind w:firstLineChars="2600" w:firstLine="7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月  日</w:t>
      </w:r>
    </w:p>
    <w:p w:rsidR="00EA4796" w:rsidRDefault="00EA4796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EA4796" w:rsidRDefault="00EA4796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乙方：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法定代表人（或负责人）：</w:t>
      </w:r>
    </w:p>
    <w:p w:rsidR="00EA4796" w:rsidRDefault="005D6DE5">
      <w:pPr>
        <w:pStyle w:val="aa"/>
        <w:spacing w:line="460" w:lineRule="exact"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</w:t>
      </w:r>
    </w:p>
    <w:p w:rsidR="00EA4796" w:rsidRDefault="005D6DE5">
      <w:pPr>
        <w:spacing w:line="4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电话：</w:t>
      </w:r>
    </w:p>
    <w:p w:rsidR="00EA4796" w:rsidRDefault="005D6DE5">
      <w:pPr>
        <w:spacing w:line="460" w:lineRule="exact"/>
        <w:ind w:firstLineChars="250" w:firstLine="7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年  月  日</w:t>
      </w:r>
    </w:p>
    <w:p w:rsidR="00EA4796" w:rsidRDefault="005D6DE5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EA4796" w:rsidRPr="008B3ED8" w:rsidRDefault="005D6DE5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28"/>
        </w:rPr>
      </w:pPr>
      <w:r w:rsidRPr="008B3ED8"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28"/>
        </w:rPr>
        <w:lastRenderedPageBreak/>
        <w:t>附件</w:t>
      </w:r>
      <w:r w:rsidRPr="008B3ED8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28"/>
        </w:rPr>
        <w:t>3：</w:t>
      </w:r>
    </w:p>
    <w:p w:rsidR="00EA4796" w:rsidRDefault="005D6DE5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center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参展申请表</w:t>
      </w:r>
    </w:p>
    <w:p w:rsidR="00EA4796" w:rsidRDefault="00EA4796">
      <w:pPr>
        <w:widowControl/>
        <w:kinsoku w:val="0"/>
        <w:autoSpaceDE w:val="0"/>
        <w:autoSpaceDN w:val="0"/>
        <w:adjustRightInd w:val="0"/>
        <w:snapToGrid w:val="0"/>
        <w:spacing w:line="118" w:lineRule="exact"/>
        <w:ind w:firstLineChars="0" w:firstLine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 w:val="21"/>
          <w:szCs w:val="21"/>
        </w:rPr>
      </w:pPr>
    </w:p>
    <w:tbl>
      <w:tblPr>
        <w:tblStyle w:val="TableNormal"/>
        <w:tblW w:w="92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47"/>
        <w:gridCol w:w="994"/>
        <w:gridCol w:w="145"/>
        <w:gridCol w:w="1413"/>
        <w:gridCol w:w="573"/>
        <w:gridCol w:w="718"/>
        <w:gridCol w:w="1268"/>
        <w:gridCol w:w="179"/>
        <w:gridCol w:w="1807"/>
      </w:tblGrid>
      <w:tr w:rsidR="00EA4796">
        <w:trPr>
          <w:trHeight w:val="434"/>
        </w:trPr>
        <w:tc>
          <w:tcPr>
            <w:tcW w:w="1278" w:type="dxa"/>
            <w:vMerge w:val="restart"/>
            <w:tcBorders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公司名称</w:t>
            </w:r>
          </w:p>
        </w:tc>
        <w:tc>
          <w:tcPr>
            <w:tcW w:w="847" w:type="dxa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Cs w:val="24"/>
                <w:lang w:eastAsia="en-US"/>
              </w:rPr>
              <w:t>中文</w:t>
            </w:r>
          </w:p>
        </w:tc>
        <w:tc>
          <w:tcPr>
            <w:tcW w:w="7097" w:type="dxa"/>
            <w:gridSpan w:val="8"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EA4796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7" w:type="dxa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英文</w:t>
            </w:r>
          </w:p>
        </w:tc>
        <w:tc>
          <w:tcPr>
            <w:tcW w:w="7097" w:type="dxa"/>
            <w:gridSpan w:val="8"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EA4796">
        <w:trPr>
          <w:trHeight w:val="429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通讯地址</w:t>
            </w:r>
          </w:p>
        </w:tc>
        <w:tc>
          <w:tcPr>
            <w:tcW w:w="7944" w:type="dxa"/>
            <w:gridSpan w:val="9"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EA4796">
        <w:trPr>
          <w:trHeight w:val="429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3"/>
                <w:kern w:val="0"/>
                <w:szCs w:val="24"/>
                <w:lang w:eastAsia="en-US"/>
              </w:rPr>
              <w:t>联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25"/>
                <w:kern w:val="0"/>
                <w:szCs w:val="24"/>
                <w:lang w:eastAsia="en-US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3"/>
                <w:kern w:val="0"/>
                <w:szCs w:val="24"/>
                <w:lang w:eastAsia="en-US"/>
              </w:rPr>
              <w:t>系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9"/>
                <w:kern w:val="0"/>
                <w:szCs w:val="24"/>
                <w:lang w:eastAsia="en-US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3"/>
                <w:kern w:val="0"/>
                <w:szCs w:val="24"/>
                <w:lang w:eastAsia="en-US"/>
              </w:rPr>
              <w:t>人</w:t>
            </w:r>
          </w:p>
        </w:tc>
        <w:tc>
          <w:tcPr>
            <w:tcW w:w="18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3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"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4545" w:type="dxa"/>
            <w:gridSpan w:val="5"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EA4796">
        <w:trPr>
          <w:trHeight w:val="430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  <w:lang w:eastAsia="en-US"/>
              </w:rPr>
              <w:t>职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5"/>
                <w:kern w:val="0"/>
                <w:szCs w:val="24"/>
                <w:lang w:eastAsia="en-US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  <w:lang w:eastAsia="en-US"/>
              </w:rPr>
              <w:t>务</w:t>
            </w:r>
          </w:p>
        </w:tc>
        <w:tc>
          <w:tcPr>
            <w:tcW w:w="18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  <w:lang w:eastAsia="en-US"/>
              </w:rPr>
              <w:t>联系电话</w:t>
            </w:r>
          </w:p>
        </w:tc>
        <w:tc>
          <w:tcPr>
            <w:tcW w:w="1291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7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公司电话</w:t>
            </w:r>
          </w:p>
        </w:tc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EA4796">
        <w:trPr>
          <w:trHeight w:val="432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展出内容</w:t>
            </w:r>
          </w:p>
        </w:tc>
        <w:tc>
          <w:tcPr>
            <w:tcW w:w="7944" w:type="dxa"/>
            <w:gridSpan w:val="9"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EA4796">
        <w:trPr>
          <w:trHeight w:val="382"/>
        </w:trPr>
        <w:tc>
          <w:tcPr>
            <w:tcW w:w="127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Cs w:val="24"/>
              </w:rPr>
              <w:t>展位需求</w:t>
            </w:r>
          </w:p>
        </w:tc>
        <w:tc>
          <w:tcPr>
            <w:tcW w:w="1986" w:type="dxa"/>
            <w:gridSpan w:val="3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Cs w:val="24"/>
              </w:rPr>
              <w:t>□3m*3m展位</w:t>
            </w:r>
          </w:p>
        </w:tc>
        <w:tc>
          <w:tcPr>
            <w:tcW w:w="1986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500" w:firstLine="120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1986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Cs w:val="24"/>
              </w:rPr>
              <w:t>□6m*6m展位</w:t>
            </w:r>
          </w:p>
        </w:tc>
        <w:tc>
          <w:tcPr>
            <w:tcW w:w="1986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400" w:firstLine="96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</w:p>
        </w:tc>
      </w:tr>
      <w:tr w:rsidR="00EA4796">
        <w:trPr>
          <w:trHeight w:val="382"/>
        </w:trPr>
        <w:tc>
          <w:tcPr>
            <w:tcW w:w="1278" w:type="dxa"/>
            <w:vMerge/>
            <w:tcMar>
              <w:left w:w="108" w:type="dxa"/>
              <w:right w:w="108" w:type="dxa"/>
            </w:tcMar>
            <w:vAlign w:val="center"/>
          </w:tcPr>
          <w:p w:rsidR="00EA4796" w:rsidRDefault="00EA4796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</w:pPr>
          </w:p>
        </w:tc>
        <w:tc>
          <w:tcPr>
            <w:tcW w:w="1986" w:type="dxa"/>
            <w:gridSpan w:val="3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Cs w:val="24"/>
              </w:rPr>
              <w:t>□6m*9m展位</w:t>
            </w:r>
          </w:p>
        </w:tc>
        <w:tc>
          <w:tcPr>
            <w:tcW w:w="1986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500" w:firstLine="1200"/>
              <w:jc w:val="left"/>
              <w:textAlignment w:val="baseline"/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1986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Cs w:val="24"/>
              </w:rPr>
              <w:t>□大型展位</w:t>
            </w:r>
          </w:p>
        </w:tc>
        <w:tc>
          <w:tcPr>
            <w:tcW w:w="1986" w:type="dxa"/>
            <w:gridSpan w:val="2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 xml:space="preserve">        平方米</w:t>
            </w:r>
          </w:p>
        </w:tc>
      </w:tr>
      <w:tr w:rsidR="00EA4796">
        <w:trPr>
          <w:trHeight w:val="886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  <w:lang w:eastAsia="en-US"/>
              </w:rPr>
              <w:t>展位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>费用</w:t>
            </w:r>
          </w:p>
        </w:tc>
        <w:tc>
          <w:tcPr>
            <w:tcW w:w="7944" w:type="dxa"/>
            <w:gridSpan w:val="9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  <w:t>3m*3m展位20000元/个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>；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  <w:t>6m*6m展位5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>0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  <w:t>000元/个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>；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  <w:t>6m*9m展位7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>0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  <w:t>000元/个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>；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Arial" w:eastAsia="仿宋" w:hAnsi="Arial" w:cs="Arial"/>
                <w:snapToGrid w:val="0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>大型展位160平方米起，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  <w:lang w:eastAsia="en-US"/>
              </w:rPr>
              <w:t>800元/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>平方米。</w:t>
            </w:r>
          </w:p>
        </w:tc>
      </w:tr>
      <w:tr w:rsidR="00EA4796">
        <w:trPr>
          <w:trHeight w:val="611"/>
        </w:trPr>
        <w:tc>
          <w:tcPr>
            <w:tcW w:w="9222" w:type="dxa"/>
            <w:gridSpan w:val="10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Cs w:val="24"/>
              </w:rPr>
              <w:t>费用合计：大写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Cs w:val="24"/>
              </w:rPr>
              <w:t xml:space="preserve"> 元整，小写￥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74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Cs w:val="24"/>
              </w:rPr>
              <w:t>元整</w:t>
            </w:r>
          </w:p>
        </w:tc>
      </w:tr>
      <w:tr w:rsidR="00EA4796">
        <w:trPr>
          <w:trHeight w:val="1941"/>
        </w:trPr>
        <w:tc>
          <w:tcPr>
            <w:tcW w:w="9222" w:type="dxa"/>
            <w:gridSpan w:val="10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3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79"/>
                <w:kern w:val="30"/>
                <w:szCs w:val="24"/>
              </w:rPr>
              <w:t>开票信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30"/>
                <w:szCs w:val="24"/>
              </w:rPr>
              <w:t>息：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79"/>
                <w:kern w:val="30"/>
                <w:szCs w:val="24"/>
              </w:rPr>
              <w:t>发票类</w:t>
            </w:r>
            <w:r>
              <w:rPr>
                <w:rFonts w:ascii="仿宋" w:eastAsia="仿宋" w:hAnsi="仿宋" w:cs="仿宋"/>
                <w:snapToGrid w:val="0"/>
                <w:color w:val="000000"/>
                <w:kern w:val="30"/>
                <w:szCs w:val="24"/>
              </w:rPr>
              <w:t>型：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□增值税普通电子发票     □增值税专用发票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名        称：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34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纳税人识别号：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34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地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址、电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话：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34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  <w:t>开户行及账号：</w:t>
            </w:r>
          </w:p>
        </w:tc>
      </w:tr>
      <w:tr w:rsidR="00EA4796">
        <w:trPr>
          <w:trHeight w:val="1382"/>
        </w:trPr>
        <w:tc>
          <w:tcPr>
            <w:tcW w:w="9222" w:type="dxa"/>
            <w:gridSpan w:val="10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Cs w:val="24"/>
              </w:rPr>
              <w:t>发票邮寄信息：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单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9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位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9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名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9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称：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kern w:val="0"/>
                <w:szCs w:val="24"/>
              </w:rPr>
              <w:t xml:space="preserve">               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收件人：              电话：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10"/>
                <w:kern w:val="0"/>
                <w:szCs w:val="24"/>
              </w:rPr>
              <w:t>邮 寄 地 址：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Cs w:val="24"/>
              </w:rPr>
              <w:t>电子发票收寄邮箱：</w:t>
            </w:r>
          </w:p>
        </w:tc>
      </w:tr>
      <w:tr w:rsidR="00EA4796">
        <w:trPr>
          <w:trHeight w:val="824"/>
        </w:trPr>
        <w:tc>
          <w:tcPr>
            <w:tcW w:w="9222" w:type="dxa"/>
            <w:gridSpan w:val="10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</w:rPr>
              <w:t>联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8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</w:rPr>
              <w:t>系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8"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</w:rPr>
              <w:t>人：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  <w:t>电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  <w:t>话：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3"/>
                <w:kern w:val="0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kern w:val="0"/>
                <w:szCs w:val="24"/>
              </w:rPr>
              <w:t xml:space="preserve">       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Cs w:val="24"/>
              </w:rPr>
              <w:t>邮箱地址：</w:t>
            </w:r>
          </w:p>
        </w:tc>
      </w:tr>
      <w:tr w:rsidR="00EA4796">
        <w:trPr>
          <w:trHeight w:val="2015"/>
        </w:trPr>
        <w:tc>
          <w:tcPr>
            <w:tcW w:w="4677" w:type="dxa"/>
            <w:gridSpan w:val="5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12"/>
                <w:kern w:val="0"/>
                <w:szCs w:val="24"/>
              </w:rPr>
              <w:t>参展企业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Cs w:val="24"/>
              </w:rPr>
              <w:t>：</w:t>
            </w:r>
          </w:p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Cs w:val="24"/>
              </w:rPr>
              <w:t>签字：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kern w:val="0"/>
                <w:szCs w:val="24"/>
              </w:rPr>
              <w:t xml:space="preserve">              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Cs w:val="24"/>
              </w:rPr>
              <w:t>盖章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年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3"/>
                <w:kern w:val="0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月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33"/>
                <w:kern w:val="0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日</w:t>
            </w:r>
          </w:p>
        </w:tc>
        <w:tc>
          <w:tcPr>
            <w:tcW w:w="4545" w:type="dxa"/>
            <w:gridSpan w:val="5"/>
            <w:tcMar>
              <w:left w:w="108" w:type="dxa"/>
              <w:right w:w="108" w:type="dxa"/>
            </w:tcMar>
            <w:vAlign w:val="center"/>
          </w:tcPr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Cs w:val="24"/>
              </w:rPr>
              <w:t>主办单位：</w:t>
            </w:r>
          </w:p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:rsidR="00EA4796" w:rsidRDefault="00EA4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Cs w:val="24"/>
              </w:rPr>
              <w:t>签字：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kern w:val="0"/>
                <w:szCs w:val="24"/>
              </w:rPr>
              <w:t xml:space="preserve">             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Cs w:val="24"/>
              </w:rPr>
              <w:t>盖章</w:t>
            </w:r>
          </w:p>
          <w:p w:rsidR="00EA4796" w:rsidRDefault="005D6DE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年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9"/>
                <w:kern w:val="0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月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22"/>
                <w:kern w:val="0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日</w:t>
            </w:r>
          </w:p>
        </w:tc>
      </w:tr>
    </w:tbl>
    <w:p w:rsidR="00EA4796" w:rsidRDefault="005D6DE5" w:rsidP="00443F41">
      <w:pPr>
        <w:spacing w:line="460" w:lineRule="exact"/>
        <w:ind w:firstLineChars="250" w:firstLine="570"/>
        <w:jc w:val="left"/>
        <w:rPr>
          <w:rFonts w:ascii="仿宋" w:eastAsia="仿宋" w:hAnsi="仿宋" w:cs="仿宋"/>
          <w:snapToGrid w:val="0"/>
          <w:color w:val="000000"/>
          <w:spacing w:val="-3"/>
          <w:kern w:val="0"/>
          <w:szCs w:val="24"/>
        </w:rPr>
      </w:pPr>
      <w:r>
        <w:rPr>
          <w:rFonts w:ascii="仿宋" w:eastAsia="仿宋" w:hAnsi="仿宋" w:cs="仿宋"/>
          <w:snapToGrid w:val="0"/>
          <w:color w:val="000000"/>
          <w:spacing w:val="-6"/>
          <w:kern w:val="0"/>
          <w:szCs w:val="24"/>
        </w:rPr>
        <w:t>备注：此表的所有信息请认真填写，保证发票信息、邮寄地址正确</w:t>
      </w:r>
      <w:r>
        <w:rPr>
          <w:rFonts w:ascii="仿宋" w:eastAsia="仿宋" w:hAnsi="仿宋" w:cs="仿宋"/>
          <w:snapToGrid w:val="0"/>
          <w:color w:val="000000"/>
          <w:spacing w:val="-7"/>
          <w:kern w:val="0"/>
          <w:szCs w:val="24"/>
        </w:rPr>
        <w:t>，公司名称将</w:t>
      </w:r>
      <w:r>
        <w:rPr>
          <w:rFonts w:ascii="仿宋" w:eastAsia="仿宋" w:hAnsi="仿宋" w:cs="仿宋"/>
          <w:snapToGrid w:val="0"/>
          <w:color w:val="000000"/>
          <w:spacing w:val="-2"/>
          <w:kern w:val="0"/>
          <w:szCs w:val="24"/>
        </w:rPr>
        <w:t>用于制作会议名录。请于202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Cs w:val="24"/>
        </w:rPr>
        <w:t>6</w:t>
      </w:r>
      <w:r>
        <w:rPr>
          <w:rFonts w:ascii="仿宋" w:eastAsia="仿宋" w:hAnsi="仿宋" w:cs="仿宋"/>
          <w:snapToGrid w:val="0"/>
          <w:color w:val="000000"/>
          <w:spacing w:val="-2"/>
          <w:kern w:val="0"/>
          <w:szCs w:val="24"/>
        </w:rPr>
        <w:t>年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Cs w:val="24"/>
        </w:rPr>
        <w:t>4</w:t>
      </w:r>
      <w:r>
        <w:rPr>
          <w:rFonts w:ascii="仿宋" w:eastAsia="仿宋" w:hAnsi="仿宋" w:cs="仿宋"/>
          <w:snapToGrid w:val="0"/>
          <w:color w:val="000000"/>
          <w:spacing w:val="-2"/>
          <w:kern w:val="0"/>
          <w:szCs w:val="24"/>
        </w:rPr>
        <w:t>月</w:t>
      </w:r>
      <w:r>
        <w:rPr>
          <w:rFonts w:ascii="仿宋" w:eastAsia="仿宋" w:hAnsi="仿宋" w:cs="仿宋" w:hint="eastAsia"/>
          <w:snapToGrid w:val="0"/>
          <w:color w:val="000000"/>
          <w:spacing w:val="-2"/>
          <w:kern w:val="0"/>
          <w:szCs w:val="24"/>
        </w:rPr>
        <w:t>25</w:t>
      </w:r>
      <w:r>
        <w:rPr>
          <w:rFonts w:ascii="仿宋" w:eastAsia="仿宋" w:hAnsi="仿宋" w:cs="仿宋"/>
          <w:snapToGrid w:val="0"/>
          <w:color w:val="000000"/>
          <w:spacing w:val="-2"/>
          <w:kern w:val="0"/>
          <w:szCs w:val="24"/>
        </w:rPr>
        <w:t>日前</w:t>
      </w:r>
      <w:r>
        <w:rPr>
          <w:rFonts w:ascii="仿宋" w:eastAsia="仿宋" w:hAnsi="仿宋" w:cs="仿宋"/>
          <w:snapToGrid w:val="0"/>
          <w:color w:val="000000"/>
          <w:spacing w:val="-3"/>
          <w:kern w:val="0"/>
          <w:szCs w:val="24"/>
        </w:rPr>
        <w:t>将申请表发送至联系人邮箱。</w:t>
      </w:r>
      <w:r>
        <w:rPr>
          <w:rFonts w:ascii="仿宋" w:eastAsia="仿宋" w:hAnsi="仿宋" w:cs="仿宋"/>
          <w:snapToGrid w:val="0"/>
          <w:color w:val="000000"/>
          <w:spacing w:val="-3"/>
          <w:kern w:val="0"/>
          <w:szCs w:val="24"/>
        </w:rPr>
        <w:br/>
      </w:r>
      <w:r>
        <w:rPr>
          <w:rFonts w:ascii="仿宋" w:eastAsia="仿宋" w:hAnsi="仿宋" w:cs="仿宋" w:hint="eastAsia"/>
          <w:snapToGrid w:val="0"/>
          <w:color w:val="000000"/>
          <w:spacing w:val="-3"/>
          <w:kern w:val="0"/>
          <w:szCs w:val="24"/>
        </w:rPr>
        <w:t xml:space="preserve">   </w:t>
      </w:r>
    </w:p>
    <w:p w:rsidR="00EA4796" w:rsidRDefault="005D6DE5">
      <w:pPr>
        <w:ind w:firstLine="468"/>
        <w:rPr>
          <w:rFonts w:ascii="仿宋" w:eastAsia="仿宋" w:hAnsi="仿宋" w:cs="仿宋"/>
          <w:snapToGrid w:val="0"/>
          <w:color w:val="000000"/>
          <w:spacing w:val="-3"/>
          <w:kern w:val="0"/>
          <w:szCs w:val="24"/>
        </w:rPr>
      </w:pPr>
      <w:r>
        <w:rPr>
          <w:rFonts w:ascii="仿宋" w:eastAsia="仿宋" w:hAnsi="仿宋" w:cs="仿宋" w:hint="eastAsia"/>
          <w:snapToGrid w:val="0"/>
          <w:color w:val="000000"/>
          <w:spacing w:val="-3"/>
          <w:kern w:val="0"/>
          <w:szCs w:val="24"/>
        </w:rPr>
        <w:br w:type="page"/>
      </w:r>
    </w:p>
    <w:p w:rsidR="00EA4796" w:rsidRPr="008B3ED8" w:rsidRDefault="005D6DE5">
      <w:pPr>
        <w:ind w:firstLineChars="0" w:firstLine="0"/>
        <w:rPr>
          <w:rFonts w:ascii="仿宋" w:eastAsia="仿宋" w:hAnsi="仿宋" w:cs="仿宋"/>
          <w:snapToGrid w:val="0"/>
          <w:color w:val="000000"/>
          <w:spacing w:val="-3"/>
          <w:kern w:val="0"/>
          <w:sz w:val="28"/>
          <w:szCs w:val="28"/>
        </w:rPr>
      </w:pPr>
      <w:r w:rsidRPr="008B3ED8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28"/>
        </w:rPr>
        <w:lastRenderedPageBreak/>
        <w:t xml:space="preserve">附件4：   </w:t>
      </w:r>
      <w:r w:rsidRPr="008B3ED8">
        <w:rPr>
          <w:rFonts w:ascii="仿宋" w:eastAsia="仿宋" w:hAnsi="仿宋" w:cs="仿宋" w:hint="eastAsia"/>
          <w:snapToGrid w:val="0"/>
          <w:color w:val="000000"/>
          <w:spacing w:val="-3"/>
          <w:kern w:val="0"/>
          <w:sz w:val="28"/>
          <w:szCs w:val="28"/>
        </w:rPr>
        <w:t xml:space="preserve">  </w:t>
      </w:r>
    </w:p>
    <w:p w:rsidR="00EA4796" w:rsidRDefault="005D6DE5">
      <w:pPr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住宿酒店信息表</w:t>
      </w:r>
    </w:p>
    <w:tbl>
      <w:tblPr>
        <w:tblStyle w:val="a7"/>
        <w:tblW w:w="9159" w:type="dxa"/>
        <w:jc w:val="center"/>
        <w:tblLook w:val="04A0" w:firstRow="1" w:lastRow="0" w:firstColumn="1" w:lastColumn="0" w:noHBand="0" w:noVBand="1"/>
      </w:tblPr>
      <w:tblGrid>
        <w:gridCol w:w="1772"/>
        <w:gridCol w:w="5604"/>
        <w:gridCol w:w="1783"/>
      </w:tblGrid>
      <w:tr w:rsidR="00EA4796">
        <w:trPr>
          <w:trHeight w:val="421"/>
          <w:jc w:val="center"/>
        </w:trPr>
        <w:tc>
          <w:tcPr>
            <w:tcW w:w="1772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Cs w:val="24"/>
              </w:rPr>
            </w:pPr>
            <w:r>
              <w:rPr>
                <w:rFonts w:ascii="仿宋" w:eastAsia="仿宋" w:hAnsi="仿宋" w:cs="方正仿宋_GBK" w:hint="eastAsia"/>
                <w:szCs w:val="24"/>
              </w:rPr>
              <w:t>酒店名称</w:t>
            </w:r>
          </w:p>
        </w:tc>
        <w:tc>
          <w:tcPr>
            <w:tcW w:w="5604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Cs w:val="24"/>
              </w:rPr>
            </w:pPr>
            <w:r>
              <w:rPr>
                <w:rFonts w:ascii="仿宋" w:eastAsia="仿宋" w:hAnsi="仿宋" w:cs="方正仿宋_GBK" w:hint="eastAsia"/>
                <w:szCs w:val="24"/>
              </w:rPr>
              <w:t>收费内容</w:t>
            </w:r>
          </w:p>
        </w:tc>
        <w:tc>
          <w:tcPr>
            <w:tcW w:w="1783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Cs w:val="24"/>
              </w:rPr>
            </w:pPr>
            <w:r>
              <w:rPr>
                <w:rFonts w:ascii="仿宋" w:eastAsia="仿宋" w:hAnsi="仿宋" w:cs="方正仿宋_GBK" w:hint="eastAsia"/>
                <w:szCs w:val="24"/>
              </w:rPr>
              <w:t>联系方式</w:t>
            </w:r>
          </w:p>
        </w:tc>
      </w:tr>
      <w:tr w:rsidR="00EA4796">
        <w:trPr>
          <w:trHeight w:val="844"/>
          <w:jc w:val="center"/>
        </w:trPr>
        <w:tc>
          <w:tcPr>
            <w:tcW w:w="1772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华发国际酒店管理有限公司会展行政公寓</w:t>
            </w:r>
          </w:p>
        </w:tc>
        <w:tc>
          <w:tcPr>
            <w:tcW w:w="5604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大会主要接待酒店：单标间420元/晚，含单早，参会代表可联系酒店预留房间（预订时请报会议名称）</w:t>
            </w:r>
          </w:p>
        </w:tc>
        <w:tc>
          <w:tcPr>
            <w:tcW w:w="1783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sz w:val="21"/>
                <w:szCs w:val="21"/>
              </w:rPr>
              <w:t>廖豪 13326631992</w:t>
            </w:r>
          </w:p>
        </w:tc>
      </w:tr>
      <w:tr w:rsidR="00EA4796">
        <w:trPr>
          <w:trHeight w:val="777"/>
          <w:jc w:val="center"/>
        </w:trPr>
        <w:tc>
          <w:tcPr>
            <w:tcW w:w="1772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珠海万怡酒店</w:t>
            </w:r>
          </w:p>
        </w:tc>
        <w:tc>
          <w:tcPr>
            <w:tcW w:w="5604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大会主要接待酒店：单标间450元/晚，含单早，参会代表可联系酒店预留房间（预订时请报会议名称）</w:t>
            </w:r>
          </w:p>
        </w:tc>
        <w:tc>
          <w:tcPr>
            <w:tcW w:w="1783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苏海燕13825604790</w:t>
            </w:r>
          </w:p>
        </w:tc>
      </w:tr>
      <w:tr w:rsidR="00EA4796">
        <w:trPr>
          <w:trHeight w:val="777"/>
          <w:jc w:val="center"/>
        </w:trPr>
        <w:tc>
          <w:tcPr>
            <w:tcW w:w="1772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珠海华发喜来登酒店</w:t>
            </w:r>
          </w:p>
        </w:tc>
        <w:tc>
          <w:tcPr>
            <w:tcW w:w="5604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推荐接待酒店：单标间600元/晚，含单早，参会代表可联系酒店预留房间（预订时请报会议名称）</w:t>
            </w:r>
          </w:p>
        </w:tc>
        <w:tc>
          <w:tcPr>
            <w:tcW w:w="1783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苏海燕13825604790</w:t>
            </w:r>
          </w:p>
        </w:tc>
      </w:tr>
      <w:tr w:rsidR="00EA4796">
        <w:trPr>
          <w:trHeight w:val="777"/>
          <w:jc w:val="center"/>
        </w:trPr>
        <w:tc>
          <w:tcPr>
            <w:tcW w:w="1772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全季珠海湾仔口岸国际会展中心酒店</w:t>
            </w:r>
          </w:p>
        </w:tc>
        <w:tc>
          <w:tcPr>
            <w:tcW w:w="5604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推荐接待酒店：单标间420元/晚，含单早，参会代表可联系酒店预留房间（预订时请报会议名称）</w:t>
            </w:r>
          </w:p>
        </w:tc>
        <w:tc>
          <w:tcPr>
            <w:tcW w:w="1783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伍钰楠13672788442</w:t>
            </w:r>
          </w:p>
        </w:tc>
      </w:tr>
      <w:tr w:rsidR="00EA4796">
        <w:trPr>
          <w:trHeight w:val="777"/>
          <w:jc w:val="center"/>
        </w:trPr>
        <w:tc>
          <w:tcPr>
            <w:tcW w:w="1772" w:type="dxa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湾仔锦江都城酒店</w:t>
            </w:r>
          </w:p>
        </w:tc>
        <w:tc>
          <w:tcPr>
            <w:tcW w:w="5604" w:type="dxa"/>
            <w:shd w:val="clear" w:color="auto" w:fill="auto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推荐接待酒店：单标间400元/晚，含单早，参会代表可联系酒店预留房间（预订时请报会议名称）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EA4796" w:rsidRDefault="005D6DE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吴开太13672694981</w:t>
            </w:r>
          </w:p>
        </w:tc>
      </w:tr>
    </w:tbl>
    <w:p w:rsidR="00EA4796" w:rsidRDefault="00EA4796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p w:rsidR="00EA4796" w:rsidRDefault="005D6DE5">
      <w:pPr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hint="eastAsia"/>
          <w:noProof/>
        </w:rPr>
        <w:drawing>
          <wp:inline distT="0" distB="0" distL="114300" distR="114300">
            <wp:extent cx="5552440" cy="3860165"/>
            <wp:effectExtent l="0" t="0" r="10160" b="6985"/>
            <wp:docPr id="1" name="图片 1" descr="ce70fe22e59d262789a86aac1e5fd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70fe22e59d262789a86aac1e5fde8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796" w:rsidRDefault="00EA4796"/>
    <w:p w:rsidR="00EA4796" w:rsidRDefault="00EA4796">
      <w:pPr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sectPr w:rsidR="00EA4796"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7A" w:rsidRDefault="0081277A">
      <w:pPr>
        <w:spacing w:line="240" w:lineRule="auto"/>
      </w:pPr>
      <w:r>
        <w:separator/>
      </w:r>
    </w:p>
  </w:endnote>
  <w:endnote w:type="continuationSeparator" w:id="0">
    <w:p w:rsidR="0081277A" w:rsidRDefault="00812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6BD46FE-984E-4DB0-8554-A32B638AD76D}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625434C-3EF9-4599-8E3A-E1C1935C0DAB}"/>
    <w:embedBold r:id="rId3" w:subsetted="1" w:fontKey="{AC559782-ADF0-4B16-B3B6-04F04DBB4793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F72" w:rsidRDefault="00742F72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796" w:rsidRDefault="005D6DE5">
    <w:pPr>
      <w:widowControl/>
      <w:kinsoku w:val="0"/>
      <w:autoSpaceDE w:val="0"/>
      <w:autoSpaceDN w:val="0"/>
      <w:adjustRightInd w:val="0"/>
      <w:snapToGrid w:val="0"/>
      <w:spacing w:line="176" w:lineRule="auto"/>
      <w:ind w:left="8593" w:firstLineChars="0" w:firstLine="0"/>
      <w:jc w:val="left"/>
      <w:textAlignment w:val="baseline"/>
      <w:rPr>
        <w:rFonts w:eastAsia="Times New Roman"/>
        <w:snapToGrid w:val="0"/>
        <w:color w:val="000000"/>
        <w:kern w:val="0"/>
        <w:sz w:val="28"/>
        <w:szCs w:val="28"/>
        <w:lang w:eastAsia="en-US"/>
      </w:rPr>
    </w:pP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  <w:r>
      <w:rPr>
        <w:rFonts w:eastAsia="Times New Roman"/>
        <w:snapToGrid w:val="0"/>
        <w:color w:val="000000"/>
        <w:spacing w:val="14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begin"/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instrText>PAGE   \* MERGEFORMAT</w:instrTex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separate"/>
    </w:r>
    <w:r w:rsidR="009A184B" w:rsidRPr="009A184B">
      <w:rPr>
        <w:rFonts w:eastAsia="Times New Roman"/>
        <w:noProof/>
        <w:snapToGrid w:val="0"/>
        <w:color w:val="000000"/>
        <w:spacing w:val="14"/>
        <w:kern w:val="0"/>
        <w:sz w:val="21"/>
        <w:szCs w:val="21"/>
        <w:lang w:val="zh-CN" w:eastAsia="en-US"/>
      </w:rPr>
      <w:t>1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end"/>
    </w:r>
    <w:r>
      <w:rPr>
        <w:rFonts w:eastAsia="Times New Roman"/>
        <w:snapToGrid w:val="0"/>
        <w:color w:val="000000"/>
        <w:spacing w:val="13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F72" w:rsidRDefault="00742F7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7A" w:rsidRDefault="0081277A">
      <w:r>
        <w:separator/>
      </w:r>
    </w:p>
  </w:footnote>
  <w:footnote w:type="continuationSeparator" w:id="0">
    <w:p w:rsidR="0081277A" w:rsidRDefault="00812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F72" w:rsidRDefault="00742F72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796" w:rsidRDefault="00EA4796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F72" w:rsidRDefault="00742F72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BFA318F"/>
    <w:rsid w:val="BDF2BE4D"/>
    <w:rsid w:val="BFED5321"/>
    <w:rsid w:val="D5DFCCD0"/>
    <w:rsid w:val="DEDF5A33"/>
    <w:rsid w:val="E96D327D"/>
    <w:rsid w:val="FDFFBA95"/>
    <w:rsid w:val="FFEF78D5"/>
    <w:rsid w:val="000529E3"/>
    <w:rsid w:val="0007032E"/>
    <w:rsid w:val="00090E25"/>
    <w:rsid w:val="00115423"/>
    <w:rsid w:val="001477D0"/>
    <w:rsid w:val="00236EC6"/>
    <w:rsid w:val="00281F31"/>
    <w:rsid w:val="002A035A"/>
    <w:rsid w:val="003B46F6"/>
    <w:rsid w:val="003F3978"/>
    <w:rsid w:val="00443F41"/>
    <w:rsid w:val="00490B08"/>
    <w:rsid w:val="004E6B89"/>
    <w:rsid w:val="004F5D3B"/>
    <w:rsid w:val="00567D9E"/>
    <w:rsid w:val="005B1993"/>
    <w:rsid w:val="005D6DE5"/>
    <w:rsid w:val="005E3219"/>
    <w:rsid w:val="00634A06"/>
    <w:rsid w:val="006500CA"/>
    <w:rsid w:val="006D0CE9"/>
    <w:rsid w:val="007374ED"/>
    <w:rsid w:val="00742F72"/>
    <w:rsid w:val="0077058A"/>
    <w:rsid w:val="007C1B97"/>
    <w:rsid w:val="007C77CD"/>
    <w:rsid w:val="0081277A"/>
    <w:rsid w:val="00860702"/>
    <w:rsid w:val="00885624"/>
    <w:rsid w:val="008B3ED8"/>
    <w:rsid w:val="008B66FD"/>
    <w:rsid w:val="009238BA"/>
    <w:rsid w:val="009472E4"/>
    <w:rsid w:val="00991B18"/>
    <w:rsid w:val="009A184B"/>
    <w:rsid w:val="00A4462E"/>
    <w:rsid w:val="00A82F38"/>
    <w:rsid w:val="00AB69EA"/>
    <w:rsid w:val="00B075ED"/>
    <w:rsid w:val="00B63D90"/>
    <w:rsid w:val="00C54BBB"/>
    <w:rsid w:val="00CC2E7C"/>
    <w:rsid w:val="00D11E9A"/>
    <w:rsid w:val="00D62650"/>
    <w:rsid w:val="00DC2F7B"/>
    <w:rsid w:val="00DD52A9"/>
    <w:rsid w:val="00EA4796"/>
    <w:rsid w:val="00EF7C4F"/>
    <w:rsid w:val="00FE4D3A"/>
    <w:rsid w:val="01623ECD"/>
    <w:rsid w:val="01AA0E00"/>
    <w:rsid w:val="01BB7DFB"/>
    <w:rsid w:val="01C40D06"/>
    <w:rsid w:val="01FE24E1"/>
    <w:rsid w:val="021C29C7"/>
    <w:rsid w:val="0226794C"/>
    <w:rsid w:val="02A67539"/>
    <w:rsid w:val="02BC2FB5"/>
    <w:rsid w:val="02E2124F"/>
    <w:rsid w:val="02EB3311"/>
    <w:rsid w:val="03061456"/>
    <w:rsid w:val="031D432A"/>
    <w:rsid w:val="03713892"/>
    <w:rsid w:val="03AF0115"/>
    <w:rsid w:val="03E1775F"/>
    <w:rsid w:val="03F87D15"/>
    <w:rsid w:val="044E498E"/>
    <w:rsid w:val="049D137D"/>
    <w:rsid w:val="04AD124C"/>
    <w:rsid w:val="06027F10"/>
    <w:rsid w:val="061935B8"/>
    <w:rsid w:val="062B6E9F"/>
    <w:rsid w:val="062D630C"/>
    <w:rsid w:val="063421E8"/>
    <w:rsid w:val="064C6EEC"/>
    <w:rsid w:val="069114AA"/>
    <w:rsid w:val="07004B6F"/>
    <w:rsid w:val="070C580E"/>
    <w:rsid w:val="071851A9"/>
    <w:rsid w:val="073B1206"/>
    <w:rsid w:val="07874D8D"/>
    <w:rsid w:val="08726820"/>
    <w:rsid w:val="08A34DB8"/>
    <w:rsid w:val="08ED59C7"/>
    <w:rsid w:val="09995076"/>
    <w:rsid w:val="09ED575E"/>
    <w:rsid w:val="0A050E07"/>
    <w:rsid w:val="0A1E3C7C"/>
    <w:rsid w:val="0A264B9C"/>
    <w:rsid w:val="0A917CCA"/>
    <w:rsid w:val="0A9A56F3"/>
    <w:rsid w:val="0ACE6829"/>
    <w:rsid w:val="0BC55A31"/>
    <w:rsid w:val="0C0C0D75"/>
    <w:rsid w:val="0C3D2427"/>
    <w:rsid w:val="0CD1621F"/>
    <w:rsid w:val="0CFB142B"/>
    <w:rsid w:val="0CFD2C2B"/>
    <w:rsid w:val="0D127012"/>
    <w:rsid w:val="0D492ACD"/>
    <w:rsid w:val="0DF21B12"/>
    <w:rsid w:val="0E74069C"/>
    <w:rsid w:val="0E911EA9"/>
    <w:rsid w:val="0E9C77CC"/>
    <w:rsid w:val="0ED463D8"/>
    <w:rsid w:val="0F0E2EB6"/>
    <w:rsid w:val="0F286156"/>
    <w:rsid w:val="0F296723"/>
    <w:rsid w:val="0F34227B"/>
    <w:rsid w:val="10651636"/>
    <w:rsid w:val="107B1489"/>
    <w:rsid w:val="107D6533"/>
    <w:rsid w:val="11077A38"/>
    <w:rsid w:val="11641B92"/>
    <w:rsid w:val="11731ED8"/>
    <w:rsid w:val="11A30DC8"/>
    <w:rsid w:val="121E6D5C"/>
    <w:rsid w:val="125B19A4"/>
    <w:rsid w:val="126424DE"/>
    <w:rsid w:val="126E53FA"/>
    <w:rsid w:val="130405F9"/>
    <w:rsid w:val="1317796F"/>
    <w:rsid w:val="1319085D"/>
    <w:rsid w:val="131E6F2E"/>
    <w:rsid w:val="13EF7788"/>
    <w:rsid w:val="14110BC3"/>
    <w:rsid w:val="143C1E4B"/>
    <w:rsid w:val="14997398"/>
    <w:rsid w:val="149B37FE"/>
    <w:rsid w:val="14AA7B3B"/>
    <w:rsid w:val="14B00D4D"/>
    <w:rsid w:val="14E323F0"/>
    <w:rsid w:val="15461143"/>
    <w:rsid w:val="15FE458D"/>
    <w:rsid w:val="16337BAD"/>
    <w:rsid w:val="16AF0BB7"/>
    <w:rsid w:val="176231A4"/>
    <w:rsid w:val="178B40C0"/>
    <w:rsid w:val="17C606AF"/>
    <w:rsid w:val="17D24A27"/>
    <w:rsid w:val="18283C65"/>
    <w:rsid w:val="186D77A3"/>
    <w:rsid w:val="18AD2EDC"/>
    <w:rsid w:val="199511D3"/>
    <w:rsid w:val="19A75CF7"/>
    <w:rsid w:val="19BE1E2B"/>
    <w:rsid w:val="19E40458"/>
    <w:rsid w:val="1A001FE9"/>
    <w:rsid w:val="1A411F4D"/>
    <w:rsid w:val="1A433816"/>
    <w:rsid w:val="1AA36274"/>
    <w:rsid w:val="1ACC711D"/>
    <w:rsid w:val="1AE57555"/>
    <w:rsid w:val="1B1E0CBB"/>
    <w:rsid w:val="1B4D3E43"/>
    <w:rsid w:val="1B68121C"/>
    <w:rsid w:val="1B6F54BE"/>
    <w:rsid w:val="1B746F78"/>
    <w:rsid w:val="1BA9783A"/>
    <w:rsid w:val="1BC53330"/>
    <w:rsid w:val="1BCC0B62"/>
    <w:rsid w:val="1BD9327F"/>
    <w:rsid w:val="1C887D76"/>
    <w:rsid w:val="1D2B3667"/>
    <w:rsid w:val="1DD956C2"/>
    <w:rsid w:val="1E341B3E"/>
    <w:rsid w:val="1E576515"/>
    <w:rsid w:val="1E6533BE"/>
    <w:rsid w:val="1F4D4622"/>
    <w:rsid w:val="1F773BB8"/>
    <w:rsid w:val="1FC84B0B"/>
    <w:rsid w:val="1FCA5366"/>
    <w:rsid w:val="203B57FF"/>
    <w:rsid w:val="204C24B3"/>
    <w:rsid w:val="20E16435"/>
    <w:rsid w:val="218C6E75"/>
    <w:rsid w:val="219E10BA"/>
    <w:rsid w:val="221977FA"/>
    <w:rsid w:val="2220194A"/>
    <w:rsid w:val="223905D4"/>
    <w:rsid w:val="223A733C"/>
    <w:rsid w:val="22405E06"/>
    <w:rsid w:val="227C4A98"/>
    <w:rsid w:val="22C33151"/>
    <w:rsid w:val="22D16A5E"/>
    <w:rsid w:val="230400E7"/>
    <w:rsid w:val="233D2107"/>
    <w:rsid w:val="23583534"/>
    <w:rsid w:val="23BF71FF"/>
    <w:rsid w:val="23C44E18"/>
    <w:rsid w:val="23E00CD4"/>
    <w:rsid w:val="242220B2"/>
    <w:rsid w:val="247D50F0"/>
    <w:rsid w:val="249A22F7"/>
    <w:rsid w:val="254F727F"/>
    <w:rsid w:val="25B34E35"/>
    <w:rsid w:val="25D845A8"/>
    <w:rsid w:val="25DF7575"/>
    <w:rsid w:val="26211093"/>
    <w:rsid w:val="268B1410"/>
    <w:rsid w:val="26CE5D51"/>
    <w:rsid w:val="27914625"/>
    <w:rsid w:val="27D65F7E"/>
    <w:rsid w:val="27F71B6C"/>
    <w:rsid w:val="295107A2"/>
    <w:rsid w:val="297113C5"/>
    <w:rsid w:val="29B733F6"/>
    <w:rsid w:val="29F507FD"/>
    <w:rsid w:val="2A28456A"/>
    <w:rsid w:val="2A5D6BF8"/>
    <w:rsid w:val="2A7D127A"/>
    <w:rsid w:val="2A80338B"/>
    <w:rsid w:val="2A952E60"/>
    <w:rsid w:val="2B471FB3"/>
    <w:rsid w:val="2B540048"/>
    <w:rsid w:val="2BD04E7B"/>
    <w:rsid w:val="2BE47891"/>
    <w:rsid w:val="2BF87278"/>
    <w:rsid w:val="2CAF5A00"/>
    <w:rsid w:val="2CB2345D"/>
    <w:rsid w:val="2CE20317"/>
    <w:rsid w:val="2CF902B8"/>
    <w:rsid w:val="2D0353EA"/>
    <w:rsid w:val="2D143D8E"/>
    <w:rsid w:val="2D586C04"/>
    <w:rsid w:val="2DBA2FCF"/>
    <w:rsid w:val="2EA50FE1"/>
    <w:rsid w:val="2EB146C0"/>
    <w:rsid w:val="2EC251E4"/>
    <w:rsid w:val="2F266384"/>
    <w:rsid w:val="2FC7536F"/>
    <w:rsid w:val="30132504"/>
    <w:rsid w:val="30C776F3"/>
    <w:rsid w:val="30DC2D08"/>
    <w:rsid w:val="30E93D03"/>
    <w:rsid w:val="31472D78"/>
    <w:rsid w:val="31A7264D"/>
    <w:rsid w:val="31C02591"/>
    <w:rsid w:val="327824C9"/>
    <w:rsid w:val="32AC5CBD"/>
    <w:rsid w:val="32E1172D"/>
    <w:rsid w:val="32F241B3"/>
    <w:rsid w:val="333A6D1A"/>
    <w:rsid w:val="33786E39"/>
    <w:rsid w:val="33D6660D"/>
    <w:rsid w:val="33DB1ACC"/>
    <w:rsid w:val="33EB6F0B"/>
    <w:rsid w:val="34203655"/>
    <w:rsid w:val="34C91C8B"/>
    <w:rsid w:val="35020CF9"/>
    <w:rsid w:val="350D2D1D"/>
    <w:rsid w:val="359C60BA"/>
    <w:rsid w:val="36294B9D"/>
    <w:rsid w:val="36BC6FE6"/>
    <w:rsid w:val="37AE5186"/>
    <w:rsid w:val="37C84B0F"/>
    <w:rsid w:val="37CA5F8D"/>
    <w:rsid w:val="383D4520"/>
    <w:rsid w:val="387B69C4"/>
    <w:rsid w:val="38AA2BBD"/>
    <w:rsid w:val="38F6317D"/>
    <w:rsid w:val="394E0164"/>
    <w:rsid w:val="39641F82"/>
    <w:rsid w:val="39805286"/>
    <w:rsid w:val="399C3D67"/>
    <w:rsid w:val="39A85936"/>
    <w:rsid w:val="3A006BD7"/>
    <w:rsid w:val="3A2C2B89"/>
    <w:rsid w:val="3A6A35C8"/>
    <w:rsid w:val="3B102F4A"/>
    <w:rsid w:val="3B572D45"/>
    <w:rsid w:val="3B6562A0"/>
    <w:rsid w:val="3B9D79CE"/>
    <w:rsid w:val="3C83542D"/>
    <w:rsid w:val="3C920BB5"/>
    <w:rsid w:val="3CFD6976"/>
    <w:rsid w:val="3D2F75E1"/>
    <w:rsid w:val="3D8959B6"/>
    <w:rsid w:val="3E3D025B"/>
    <w:rsid w:val="3FB56654"/>
    <w:rsid w:val="401E123E"/>
    <w:rsid w:val="404E1FED"/>
    <w:rsid w:val="41E05E0F"/>
    <w:rsid w:val="421A6AA3"/>
    <w:rsid w:val="42A844CC"/>
    <w:rsid w:val="43157B35"/>
    <w:rsid w:val="435E7A42"/>
    <w:rsid w:val="43FC73B3"/>
    <w:rsid w:val="4401219E"/>
    <w:rsid w:val="442A0FD2"/>
    <w:rsid w:val="44DB5385"/>
    <w:rsid w:val="455E181D"/>
    <w:rsid w:val="4568572C"/>
    <w:rsid w:val="45A101E6"/>
    <w:rsid w:val="46AE2BBD"/>
    <w:rsid w:val="472674C8"/>
    <w:rsid w:val="485660FB"/>
    <w:rsid w:val="48DF1625"/>
    <w:rsid w:val="491150F5"/>
    <w:rsid w:val="49773A63"/>
    <w:rsid w:val="49947572"/>
    <w:rsid w:val="49B85B63"/>
    <w:rsid w:val="4A10324C"/>
    <w:rsid w:val="4AAE5EE0"/>
    <w:rsid w:val="4ABC0F2E"/>
    <w:rsid w:val="4ABC1D6D"/>
    <w:rsid w:val="4ADC3E41"/>
    <w:rsid w:val="4B35552D"/>
    <w:rsid w:val="4B8E0828"/>
    <w:rsid w:val="4BD22500"/>
    <w:rsid w:val="4BE82204"/>
    <w:rsid w:val="4C004A41"/>
    <w:rsid w:val="4C0B44E0"/>
    <w:rsid w:val="4CA426C4"/>
    <w:rsid w:val="4CCC7094"/>
    <w:rsid w:val="4D427A0E"/>
    <w:rsid w:val="4D845301"/>
    <w:rsid w:val="4E181194"/>
    <w:rsid w:val="4E224DA4"/>
    <w:rsid w:val="4E311C06"/>
    <w:rsid w:val="4EB03DFD"/>
    <w:rsid w:val="4ED94208"/>
    <w:rsid w:val="4F676F3B"/>
    <w:rsid w:val="4F86362D"/>
    <w:rsid w:val="4FD44091"/>
    <w:rsid w:val="4FEC787C"/>
    <w:rsid w:val="502D4D74"/>
    <w:rsid w:val="505D7FE0"/>
    <w:rsid w:val="506A49ED"/>
    <w:rsid w:val="507501F7"/>
    <w:rsid w:val="5080549C"/>
    <w:rsid w:val="50D46F17"/>
    <w:rsid w:val="51B82A14"/>
    <w:rsid w:val="524E4B0F"/>
    <w:rsid w:val="52C61160"/>
    <w:rsid w:val="52FD245F"/>
    <w:rsid w:val="5314011E"/>
    <w:rsid w:val="53422EDD"/>
    <w:rsid w:val="536F4CB6"/>
    <w:rsid w:val="53B30970"/>
    <w:rsid w:val="53D855EF"/>
    <w:rsid w:val="54524629"/>
    <w:rsid w:val="546D5D37"/>
    <w:rsid w:val="54837097"/>
    <w:rsid w:val="551E1FFA"/>
    <w:rsid w:val="5529394B"/>
    <w:rsid w:val="55810DD4"/>
    <w:rsid w:val="55AF16AF"/>
    <w:rsid w:val="55CC02CD"/>
    <w:rsid w:val="55F951A2"/>
    <w:rsid w:val="562A0595"/>
    <w:rsid w:val="56575206"/>
    <w:rsid w:val="56717635"/>
    <w:rsid w:val="57033F4C"/>
    <w:rsid w:val="574727AC"/>
    <w:rsid w:val="577A1E20"/>
    <w:rsid w:val="578F06BB"/>
    <w:rsid w:val="579C6136"/>
    <w:rsid w:val="57B1010C"/>
    <w:rsid w:val="57B91294"/>
    <w:rsid w:val="57F370F8"/>
    <w:rsid w:val="583C6C9D"/>
    <w:rsid w:val="58801DB1"/>
    <w:rsid w:val="58F20481"/>
    <w:rsid w:val="591E0A43"/>
    <w:rsid w:val="594C2BF9"/>
    <w:rsid w:val="59910850"/>
    <w:rsid w:val="59C97EB4"/>
    <w:rsid w:val="59E56283"/>
    <w:rsid w:val="5A2C288B"/>
    <w:rsid w:val="5B0B05EE"/>
    <w:rsid w:val="5B280C0A"/>
    <w:rsid w:val="5BFC5490"/>
    <w:rsid w:val="5C045516"/>
    <w:rsid w:val="5C1D74D5"/>
    <w:rsid w:val="5C384E7D"/>
    <w:rsid w:val="5C6575A6"/>
    <w:rsid w:val="5CB70662"/>
    <w:rsid w:val="5D6B3FDC"/>
    <w:rsid w:val="5DC43BD5"/>
    <w:rsid w:val="5DD92E1A"/>
    <w:rsid w:val="5DFF6817"/>
    <w:rsid w:val="5E857743"/>
    <w:rsid w:val="5EB2764E"/>
    <w:rsid w:val="5EE476C6"/>
    <w:rsid w:val="5FC765D8"/>
    <w:rsid w:val="608F5125"/>
    <w:rsid w:val="609F6707"/>
    <w:rsid w:val="60A9459B"/>
    <w:rsid w:val="60AB2DE9"/>
    <w:rsid w:val="60CC2038"/>
    <w:rsid w:val="60F03F78"/>
    <w:rsid w:val="614658E6"/>
    <w:rsid w:val="619E0246"/>
    <w:rsid w:val="61CF4DE4"/>
    <w:rsid w:val="61D73E16"/>
    <w:rsid w:val="61E75012"/>
    <w:rsid w:val="620A4B83"/>
    <w:rsid w:val="62120443"/>
    <w:rsid w:val="622C44C7"/>
    <w:rsid w:val="6252656D"/>
    <w:rsid w:val="6280132C"/>
    <w:rsid w:val="62C22FDD"/>
    <w:rsid w:val="62CA159A"/>
    <w:rsid w:val="62DB4830"/>
    <w:rsid w:val="63163103"/>
    <w:rsid w:val="6333222E"/>
    <w:rsid w:val="633A5BC1"/>
    <w:rsid w:val="63A31776"/>
    <w:rsid w:val="63C811DC"/>
    <w:rsid w:val="63FC3EC4"/>
    <w:rsid w:val="63FE7A7C"/>
    <w:rsid w:val="64DC5566"/>
    <w:rsid w:val="64EA75F8"/>
    <w:rsid w:val="650C334B"/>
    <w:rsid w:val="655A6204"/>
    <w:rsid w:val="65960F84"/>
    <w:rsid w:val="661701F9"/>
    <w:rsid w:val="66313743"/>
    <w:rsid w:val="66835C3F"/>
    <w:rsid w:val="66B5111A"/>
    <w:rsid w:val="670409F3"/>
    <w:rsid w:val="671451B1"/>
    <w:rsid w:val="672F50CE"/>
    <w:rsid w:val="674B6726"/>
    <w:rsid w:val="67580AC9"/>
    <w:rsid w:val="675E51F7"/>
    <w:rsid w:val="675F631D"/>
    <w:rsid w:val="679850BF"/>
    <w:rsid w:val="67EE0C5C"/>
    <w:rsid w:val="68A11FFC"/>
    <w:rsid w:val="68A7368E"/>
    <w:rsid w:val="68C446B9"/>
    <w:rsid w:val="69285237"/>
    <w:rsid w:val="69916223"/>
    <w:rsid w:val="69B55D5F"/>
    <w:rsid w:val="6A1A2D51"/>
    <w:rsid w:val="6B740742"/>
    <w:rsid w:val="6B9F5467"/>
    <w:rsid w:val="6C4F613A"/>
    <w:rsid w:val="6C77554D"/>
    <w:rsid w:val="6C924135"/>
    <w:rsid w:val="6CC95BE2"/>
    <w:rsid w:val="6E557E91"/>
    <w:rsid w:val="6E891568"/>
    <w:rsid w:val="6F05419C"/>
    <w:rsid w:val="6F1145E5"/>
    <w:rsid w:val="6F5B0727"/>
    <w:rsid w:val="6F616377"/>
    <w:rsid w:val="6F9248F7"/>
    <w:rsid w:val="702C4355"/>
    <w:rsid w:val="706242AC"/>
    <w:rsid w:val="71433F3F"/>
    <w:rsid w:val="71836742"/>
    <w:rsid w:val="719227E6"/>
    <w:rsid w:val="71CD0323"/>
    <w:rsid w:val="71E24AAD"/>
    <w:rsid w:val="71FD6AD6"/>
    <w:rsid w:val="71FFF55A"/>
    <w:rsid w:val="72456638"/>
    <w:rsid w:val="72C25E2A"/>
    <w:rsid w:val="73235A49"/>
    <w:rsid w:val="7325797A"/>
    <w:rsid w:val="73FB0F3E"/>
    <w:rsid w:val="7451043A"/>
    <w:rsid w:val="74760AF9"/>
    <w:rsid w:val="74C7103C"/>
    <w:rsid w:val="74CA3F0D"/>
    <w:rsid w:val="74D93880"/>
    <w:rsid w:val="74DA3F33"/>
    <w:rsid w:val="750C6DD4"/>
    <w:rsid w:val="75D752AF"/>
    <w:rsid w:val="761A42FD"/>
    <w:rsid w:val="76232A5C"/>
    <w:rsid w:val="76595CC4"/>
    <w:rsid w:val="774C1358"/>
    <w:rsid w:val="776D7EB0"/>
    <w:rsid w:val="777441E2"/>
    <w:rsid w:val="777518AF"/>
    <w:rsid w:val="77A411C1"/>
    <w:rsid w:val="77D57676"/>
    <w:rsid w:val="77F07505"/>
    <w:rsid w:val="785D29AB"/>
    <w:rsid w:val="78B24F5D"/>
    <w:rsid w:val="790169F5"/>
    <w:rsid w:val="79044717"/>
    <w:rsid w:val="792E6930"/>
    <w:rsid w:val="795370CD"/>
    <w:rsid w:val="7AD04BFC"/>
    <w:rsid w:val="7AE22CD3"/>
    <w:rsid w:val="7B0F7299"/>
    <w:rsid w:val="7BD62A40"/>
    <w:rsid w:val="7C9C6796"/>
    <w:rsid w:val="7CE01C53"/>
    <w:rsid w:val="7D566EE8"/>
    <w:rsid w:val="7DC13A78"/>
    <w:rsid w:val="7DD98172"/>
    <w:rsid w:val="7DEFF443"/>
    <w:rsid w:val="7DF455F0"/>
    <w:rsid w:val="7DF7FF52"/>
    <w:rsid w:val="7DFD0E2C"/>
    <w:rsid w:val="7E9640E7"/>
    <w:rsid w:val="7E985D8B"/>
    <w:rsid w:val="7E9B0872"/>
    <w:rsid w:val="7EB37984"/>
    <w:rsid w:val="7EBF1572"/>
    <w:rsid w:val="7F8E0661"/>
    <w:rsid w:val="7F927DE0"/>
    <w:rsid w:val="7F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939E67-EE07-4F53-BFAF-C5A7E63A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firstLine="420"/>
    </w:pPr>
  </w:style>
  <w:style w:type="paragraph" w:styleId="ab">
    <w:name w:val="Balloon Text"/>
    <w:basedOn w:val="a"/>
    <w:link w:val="Char2"/>
    <w:rsid w:val="000529E3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b"/>
    <w:rsid w:val="000529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1127465451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1f78f398-a7d7-4677-a029-7d1690cdfe79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78055CCB</paraID>
      <start>4</start>
      <end>10</end>
      <status>unmodified</status>
      <modifiedWord/>
      <trackRevisions>false</trackRevisions>
    </reviewItem>
    <reviewItem>
      <errorID>df135e05-5d79-4d1a-9c93-a2232d456496</errorID>
      <errorWord>施工智能</errorWord>
      <group>L1_Knowledge</group>
      <groupName>知识性问题</groupName>
      <ability>L2_Term</ability>
      <abilityName>专业术语</abilityName>
      <candidateList>
        <item>人工智能</item>
      </candidateList>
      <explain/>
      <paraID>5A2D17B4</paraID>
      <start>44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5B1CE0-470D-4D7A-8306-16DCDE52D96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2</cp:revision>
  <cp:lastPrinted>2026-01-29T05:52:00Z</cp:lastPrinted>
  <dcterms:created xsi:type="dcterms:W3CDTF">2026-01-29T06:11:00Z</dcterms:created>
  <dcterms:modified xsi:type="dcterms:W3CDTF">2026-01-29T06:11:00Z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BE57774AEA5618622C701C68E8D129B7_43</vt:lpwstr>
  </property>
  <property fmtid="{D5CDD505-2E9C-101B-9397-08002B2CF9AE}" pid="4" name="KSOTemplateDocerSaveRecord">
    <vt:lpwstr>eyJoZGlkIjoiNmRhODM2OWIyMzQ2MThhMWNiZTM0NDI4ZmY1MmYzYjIiLCJ1c2VySWQiOiI0NDY1ODI0NTUifQ==</vt:lpwstr>
  </property>
</Properties>
</file>