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832E" w14:textId="3453BBA1" w:rsidR="004727FB" w:rsidRDefault="00ED06D8" w:rsidP="004727FB">
      <w:pPr>
        <w:rPr>
          <w:rFonts w:ascii="宋体" w:eastAsia="宋体" w:hAnsi="宋体"/>
          <w:sz w:val="24"/>
          <w:szCs w:val="24"/>
        </w:rPr>
      </w:pPr>
      <w:bookmarkStart w:id="0" w:name="OLE_LINK8"/>
      <w:r w:rsidRPr="00ED06D8">
        <w:rPr>
          <w:rFonts w:ascii="宋体" w:eastAsia="宋体" w:hAnsi="宋体" w:hint="eastAsia"/>
          <w:sz w:val="24"/>
          <w:szCs w:val="24"/>
        </w:rPr>
        <w:t>附件2：</w:t>
      </w:r>
      <w:bookmarkStart w:id="1" w:name="OLE_LINK13"/>
      <w:r w:rsidR="00A46D34" w:rsidRPr="00ED06D8">
        <w:rPr>
          <w:rFonts w:ascii="宋体" w:eastAsia="宋体" w:hAnsi="宋体" w:hint="eastAsia"/>
          <w:sz w:val="24"/>
          <w:szCs w:val="24"/>
        </w:rPr>
        <w:t>2025</w:t>
      </w:r>
      <w:r w:rsidR="004727FB" w:rsidRPr="004727FB">
        <w:rPr>
          <w:rFonts w:ascii="宋体" w:eastAsia="宋体" w:hAnsi="宋体" w:hint="eastAsia"/>
          <w:sz w:val="24"/>
          <w:szCs w:val="24"/>
        </w:rPr>
        <w:t>年</w:t>
      </w:r>
      <w:r w:rsidRPr="00ED06D8">
        <w:rPr>
          <w:rFonts w:ascii="宋体" w:eastAsia="宋体" w:hAnsi="宋体" w:hint="eastAsia"/>
          <w:sz w:val="24"/>
          <w:szCs w:val="24"/>
        </w:rPr>
        <w:t>CES</w:t>
      </w:r>
      <w:r w:rsidR="004727FB" w:rsidRPr="004727FB">
        <w:rPr>
          <w:rFonts w:ascii="宋体" w:eastAsia="宋体" w:hAnsi="宋体" w:hint="eastAsia"/>
          <w:sz w:val="24"/>
          <w:szCs w:val="24"/>
        </w:rPr>
        <w:t>博士学位论文激励计划提名名单</w:t>
      </w:r>
      <w:bookmarkEnd w:id="1"/>
    </w:p>
    <w:p w14:paraId="7546D0FD" w14:textId="77777777" w:rsidR="009A3959" w:rsidRPr="004727FB" w:rsidRDefault="009A3959" w:rsidP="004727FB">
      <w:pPr>
        <w:rPr>
          <w:rFonts w:ascii="宋体" w:eastAsia="宋体" w:hAnsi="宋体" w:hint="eastAsia"/>
          <w:sz w:val="24"/>
          <w:szCs w:val="24"/>
        </w:rPr>
      </w:pPr>
    </w:p>
    <w:tbl>
      <w:tblPr>
        <w:tblW w:w="8329"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760"/>
        <w:gridCol w:w="1048"/>
        <w:gridCol w:w="958"/>
        <w:gridCol w:w="1735"/>
        <w:gridCol w:w="3828"/>
      </w:tblGrid>
      <w:tr w:rsidR="00ED06D8" w:rsidRPr="004727FB" w14:paraId="4C95F645" w14:textId="77777777" w:rsidTr="00ED06D8">
        <w:trPr>
          <w:jc w:val="center"/>
        </w:trPr>
        <w:tc>
          <w:tcPr>
            <w:tcW w:w="760"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bookmarkEnd w:id="0"/>
          <w:p w14:paraId="75F65386" w14:textId="77777777" w:rsidR="004727FB" w:rsidRPr="004727FB" w:rsidRDefault="004727FB" w:rsidP="00A46D34">
            <w:pPr>
              <w:jc w:val="center"/>
              <w:rPr>
                <w:rFonts w:ascii="宋体" w:eastAsia="宋体" w:hAnsi="宋体" w:hint="eastAsia"/>
                <w:szCs w:val="21"/>
              </w:rPr>
            </w:pPr>
            <w:r w:rsidRPr="004727FB">
              <w:rPr>
                <w:rFonts w:ascii="宋体" w:eastAsia="宋体" w:hAnsi="宋体"/>
                <w:b/>
                <w:bCs/>
                <w:szCs w:val="21"/>
              </w:rPr>
              <w:t>序号</w:t>
            </w:r>
          </w:p>
        </w:tc>
        <w:tc>
          <w:tcPr>
            <w:tcW w:w="104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05EF3764" w14:textId="77777777" w:rsidR="004727FB" w:rsidRPr="004727FB" w:rsidRDefault="004727FB" w:rsidP="00A46D34">
            <w:pPr>
              <w:jc w:val="center"/>
              <w:rPr>
                <w:rFonts w:ascii="宋体" w:eastAsia="宋体" w:hAnsi="宋体" w:hint="eastAsia"/>
                <w:szCs w:val="21"/>
              </w:rPr>
            </w:pPr>
            <w:r w:rsidRPr="004727FB">
              <w:rPr>
                <w:rFonts w:ascii="宋体" w:eastAsia="宋体" w:hAnsi="宋体"/>
                <w:b/>
                <w:bCs/>
                <w:szCs w:val="21"/>
              </w:rPr>
              <w:t>作者</w:t>
            </w:r>
          </w:p>
        </w:tc>
        <w:tc>
          <w:tcPr>
            <w:tcW w:w="95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452CA69C" w14:textId="6CC5C214" w:rsidR="004727FB" w:rsidRPr="004727FB" w:rsidRDefault="004727FB" w:rsidP="00A46D34">
            <w:pPr>
              <w:jc w:val="center"/>
              <w:rPr>
                <w:rFonts w:ascii="宋体" w:eastAsia="宋体" w:hAnsi="宋体" w:hint="eastAsia"/>
                <w:szCs w:val="21"/>
              </w:rPr>
            </w:pPr>
            <w:r w:rsidRPr="004727FB">
              <w:rPr>
                <w:rFonts w:ascii="宋体" w:eastAsia="宋体" w:hAnsi="宋体"/>
                <w:b/>
                <w:bCs/>
                <w:szCs w:val="21"/>
              </w:rPr>
              <w:t>导师</w:t>
            </w:r>
          </w:p>
        </w:tc>
        <w:tc>
          <w:tcPr>
            <w:tcW w:w="173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5D0079C0" w14:textId="77777777" w:rsidR="004727FB" w:rsidRPr="004727FB" w:rsidRDefault="004727FB" w:rsidP="00A46D34">
            <w:pPr>
              <w:jc w:val="center"/>
              <w:rPr>
                <w:rFonts w:ascii="宋体" w:eastAsia="宋体" w:hAnsi="宋体" w:hint="eastAsia"/>
                <w:szCs w:val="21"/>
              </w:rPr>
            </w:pPr>
            <w:r w:rsidRPr="004727FB">
              <w:rPr>
                <w:rFonts w:ascii="宋体" w:eastAsia="宋体" w:hAnsi="宋体"/>
                <w:b/>
                <w:bCs/>
                <w:szCs w:val="21"/>
              </w:rPr>
              <w:t>学位授予单位</w:t>
            </w:r>
          </w:p>
        </w:tc>
        <w:tc>
          <w:tcPr>
            <w:tcW w:w="382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764B94BC" w14:textId="77777777" w:rsidR="004727FB" w:rsidRPr="004727FB" w:rsidRDefault="004727FB" w:rsidP="00A46D34">
            <w:pPr>
              <w:jc w:val="center"/>
              <w:rPr>
                <w:rFonts w:ascii="宋体" w:eastAsia="宋体" w:hAnsi="宋体" w:hint="eastAsia"/>
                <w:szCs w:val="21"/>
              </w:rPr>
            </w:pPr>
            <w:r w:rsidRPr="004727FB">
              <w:rPr>
                <w:rFonts w:ascii="宋体" w:eastAsia="宋体" w:hAnsi="宋体"/>
                <w:b/>
                <w:bCs/>
                <w:szCs w:val="21"/>
              </w:rPr>
              <w:t>论文题目</w:t>
            </w:r>
          </w:p>
        </w:tc>
      </w:tr>
      <w:tr w:rsidR="00ED06D8" w:rsidRPr="004727FB" w14:paraId="70667785" w14:textId="77777777" w:rsidTr="00ED06D8">
        <w:trPr>
          <w:jc w:val="center"/>
        </w:trPr>
        <w:tc>
          <w:tcPr>
            <w:tcW w:w="760"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33B1F668" w14:textId="1361E871" w:rsidR="002A208F" w:rsidRPr="004727FB" w:rsidRDefault="002A208F" w:rsidP="003A6620">
            <w:pPr>
              <w:jc w:val="center"/>
              <w:rPr>
                <w:rFonts w:ascii="宋体" w:eastAsia="宋体" w:hAnsi="宋体" w:hint="eastAsia"/>
                <w:szCs w:val="21"/>
              </w:rPr>
            </w:pPr>
            <w:r w:rsidRPr="00ED06D8">
              <w:rPr>
                <w:rFonts w:ascii="宋体" w:eastAsia="宋体" w:hAnsi="宋体" w:hint="eastAsia"/>
                <w:szCs w:val="21"/>
              </w:rPr>
              <w:t>1</w:t>
            </w:r>
          </w:p>
        </w:tc>
        <w:tc>
          <w:tcPr>
            <w:tcW w:w="104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4D46C8C0" w14:textId="77777777" w:rsidR="002A208F" w:rsidRPr="004727FB" w:rsidRDefault="002A208F" w:rsidP="003A6620">
            <w:pPr>
              <w:jc w:val="center"/>
              <w:rPr>
                <w:rFonts w:ascii="宋体" w:eastAsia="宋体" w:hAnsi="宋体" w:hint="eastAsia"/>
                <w:szCs w:val="21"/>
              </w:rPr>
            </w:pPr>
            <w:r w:rsidRPr="00ED06D8">
              <w:rPr>
                <w:rFonts w:ascii="宋体" w:eastAsia="宋体" w:hAnsi="宋体" w:hint="eastAsia"/>
                <w:color w:val="000000"/>
                <w:szCs w:val="21"/>
              </w:rPr>
              <w:t>李萌</w:t>
            </w:r>
          </w:p>
        </w:tc>
        <w:tc>
          <w:tcPr>
            <w:tcW w:w="95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2F9046D7" w14:textId="77777777" w:rsidR="002A208F" w:rsidRPr="004727FB" w:rsidRDefault="002A208F" w:rsidP="003A6620">
            <w:pPr>
              <w:widowControl/>
              <w:jc w:val="center"/>
              <w:rPr>
                <w:rFonts w:ascii="宋体" w:eastAsia="宋体" w:hAnsi="宋体" w:hint="eastAsia"/>
                <w:color w:val="000000"/>
                <w:szCs w:val="21"/>
              </w:rPr>
            </w:pPr>
            <w:r w:rsidRPr="00ED06D8">
              <w:rPr>
                <w:rFonts w:ascii="宋体" w:eastAsia="宋体" w:hAnsi="宋体" w:hint="eastAsia"/>
                <w:color w:val="000000"/>
                <w:szCs w:val="21"/>
              </w:rPr>
              <w:t>年</w:t>
            </w:r>
            <w:proofErr w:type="gramStart"/>
            <w:r w:rsidRPr="00ED06D8">
              <w:rPr>
                <w:rFonts w:ascii="宋体" w:eastAsia="宋体" w:hAnsi="宋体" w:hint="eastAsia"/>
                <w:color w:val="000000"/>
                <w:szCs w:val="21"/>
              </w:rPr>
              <w:t>珩</w:t>
            </w:r>
            <w:proofErr w:type="gramEnd"/>
          </w:p>
        </w:tc>
        <w:tc>
          <w:tcPr>
            <w:tcW w:w="173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4CFA7ED2" w14:textId="77777777" w:rsidR="002A208F" w:rsidRPr="004727FB" w:rsidRDefault="002A208F" w:rsidP="003A6620">
            <w:pPr>
              <w:jc w:val="center"/>
              <w:rPr>
                <w:rFonts w:ascii="宋体" w:eastAsia="宋体" w:hAnsi="宋体" w:hint="eastAsia"/>
                <w:szCs w:val="21"/>
              </w:rPr>
            </w:pPr>
            <w:r w:rsidRPr="00ED06D8">
              <w:rPr>
                <w:rFonts w:ascii="宋体" w:eastAsia="宋体" w:hAnsi="宋体" w:hint="eastAsia"/>
                <w:color w:val="000000"/>
                <w:szCs w:val="21"/>
              </w:rPr>
              <w:t>浙江大学</w:t>
            </w:r>
          </w:p>
        </w:tc>
        <w:tc>
          <w:tcPr>
            <w:tcW w:w="382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40E01A87" w14:textId="77777777" w:rsidR="002A208F" w:rsidRPr="004727FB" w:rsidRDefault="002A208F" w:rsidP="003A6620">
            <w:pPr>
              <w:jc w:val="left"/>
              <w:rPr>
                <w:rFonts w:ascii="宋体" w:eastAsia="宋体" w:hAnsi="宋体" w:hint="eastAsia"/>
                <w:szCs w:val="21"/>
              </w:rPr>
            </w:pPr>
            <w:r w:rsidRPr="00ED06D8">
              <w:rPr>
                <w:rFonts w:ascii="宋体" w:eastAsia="宋体" w:hAnsi="宋体" w:hint="eastAsia"/>
                <w:color w:val="000000"/>
                <w:szCs w:val="21"/>
              </w:rPr>
              <w:t>基于多正弦信号优化设计的并网逆变器频率耦合阻抗特性测量方法</w:t>
            </w:r>
          </w:p>
        </w:tc>
      </w:tr>
      <w:tr w:rsidR="00ED06D8" w:rsidRPr="004727FB" w14:paraId="719D50A3" w14:textId="77777777" w:rsidTr="00ED06D8">
        <w:trPr>
          <w:jc w:val="center"/>
        </w:trPr>
        <w:tc>
          <w:tcPr>
            <w:tcW w:w="760"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30158637" w14:textId="1118BD17" w:rsidR="00A46D34" w:rsidRPr="004727FB" w:rsidRDefault="002A208F" w:rsidP="00A46D34">
            <w:pPr>
              <w:jc w:val="center"/>
              <w:rPr>
                <w:rFonts w:ascii="宋体" w:eastAsia="宋体" w:hAnsi="宋体" w:hint="eastAsia"/>
                <w:szCs w:val="21"/>
              </w:rPr>
            </w:pPr>
            <w:r w:rsidRPr="00ED06D8">
              <w:rPr>
                <w:rFonts w:ascii="宋体" w:eastAsia="宋体" w:hAnsi="宋体" w:hint="eastAsia"/>
                <w:szCs w:val="21"/>
              </w:rPr>
              <w:t>2</w:t>
            </w:r>
          </w:p>
        </w:tc>
        <w:tc>
          <w:tcPr>
            <w:tcW w:w="104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44CABAF4" w14:textId="13C12935" w:rsidR="00A46D34" w:rsidRPr="004727FB" w:rsidRDefault="00A46D34" w:rsidP="00A46D34">
            <w:pPr>
              <w:jc w:val="center"/>
              <w:rPr>
                <w:rFonts w:ascii="宋体" w:eastAsia="宋体" w:hAnsi="宋体" w:hint="eastAsia"/>
                <w:szCs w:val="21"/>
              </w:rPr>
            </w:pPr>
            <w:proofErr w:type="gramStart"/>
            <w:r w:rsidRPr="00ED06D8">
              <w:rPr>
                <w:rFonts w:ascii="宋体" w:eastAsia="宋体" w:hAnsi="宋体" w:hint="eastAsia"/>
                <w:color w:val="000000"/>
                <w:szCs w:val="21"/>
              </w:rPr>
              <w:t>孙</w:t>
            </w:r>
            <w:bookmarkStart w:id="2" w:name="OLE_LINK4"/>
            <w:r w:rsidRPr="00ED06D8">
              <w:rPr>
                <w:rFonts w:ascii="宋体" w:eastAsia="宋体" w:hAnsi="宋体" w:hint="eastAsia"/>
                <w:color w:val="000000"/>
                <w:szCs w:val="21"/>
              </w:rPr>
              <w:t>啸</w:t>
            </w:r>
            <w:bookmarkEnd w:id="2"/>
            <w:r w:rsidRPr="00ED06D8">
              <w:rPr>
                <w:rFonts w:ascii="宋体" w:eastAsia="宋体" w:hAnsi="宋体" w:hint="eastAsia"/>
                <w:color w:val="000000"/>
                <w:szCs w:val="21"/>
              </w:rPr>
              <w:t>天</w:t>
            </w:r>
            <w:proofErr w:type="gramEnd"/>
          </w:p>
        </w:tc>
        <w:tc>
          <w:tcPr>
            <w:tcW w:w="95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30730DB7" w14:textId="06E3D44D" w:rsidR="00A46D34" w:rsidRPr="004727FB" w:rsidRDefault="002A208F" w:rsidP="002A208F">
            <w:pPr>
              <w:widowControl/>
              <w:jc w:val="center"/>
              <w:rPr>
                <w:rFonts w:ascii="宋体" w:eastAsia="宋体" w:hAnsi="宋体" w:hint="eastAsia"/>
                <w:color w:val="000000"/>
                <w:szCs w:val="21"/>
              </w:rPr>
            </w:pPr>
            <w:proofErr w:type="gramStart"/>
            <w:r w:rsidRPr="00ED06D8">
              <w:rPr>
                <w:rFonts w:ascii="宋体" w:eastAsia="宋体" w:hAnsi="宋体" w:hint="eastAsia"/>
                <w:color w:val="000000"/>
                <w:szCs w:val="21"/>
              </w:rPr>
              <w:t>别朝红</w:t>
            </w:r>
            <w:proofErr w:type="gramEnd"/>
          </w:p>
        </w:tc>
        <w:tc>
          <w:tcPr>
            <w:tcW w:w="173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48E1EE9C" w14:textId="6984F6B7" w:rsidR="00A46D34" w:rsidRPr="004727FB" w:rsidRDefault="00A46D34" w:rsidP="00A46D34">
            <w:pPr>
              <w:jc w:val="center"/>
              <w:rPr>
                <w:rFonts w:ascii="宋体" w:eastAsia="宋体" w:hAnsi="宋体" w:hint="eastAsia"/>
                <w:szCs w:val="21"/>
              </w:rPr>
            </w:pPr>
            <w:r w:rsidRPr="00ED06D8">
              <w:rPr>
                <w:rFonts w:ascii="宋体" w:eastAsia="宋体" w:hAnsi="宋体" w:hint="eastAsia"/>
                <w:color w:val="000000"/>
                <w:szCs w:val="21"/>
              </w:rPr>
              <w:t>西安交通大学</w:t>
            </w:r>
          </w:p>
        </w:tc>
        <w:tc>
          <w:tcPr>
            <w:tcW w:w="382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1E8BBB4E" w14:textId="5683E977" w:rsidR="00A46D34" w:rsidRPr="004727FB" w:rsidRDefault="00A46D34" w:rsidP="00A46D34">
            <w:pPr>
              <w:jc w:val="left"/>
              <w:rPr>
                <w:rFonts w:ascii="宋体" w:eastAsia="宋体" w:hAnsi="宋体" w:hint="eastAsia"/>
                <w:szCs w:val="21"/>
              </w:rPr>
            </w:pPr>
            <w:r w:rsidRPr="00ED06D8">
              <w:rPr>
                <w:rFonts w:ascii="宋体" w:eastAsia="宋体" w:hAnsi="宋体" w:hint="eastAsia"/>
                <w:color w:val="000000"/>
                <w:szCs w:val="21"/>
              </w:rPr>
              <w:t>规模化负荷侧灵活性资源的博弈均衡分析与调控方法研究</w:t>
            </w:r>
          </w:p>
        </w:tc>
      </w:tr>
      <w:tr w:rsidR="00ED06D8" w:rsidRPr="004727FB" w14:paraId="1EF3040D" w14:textId="77777777" w:rsidTr="00ED06D8">
        <w:trPr>
          <w:jc w:val="center"/>
        </w:trPr>
        <w:tc>
          <w:tcPr>
            <w:tcW w:w="760"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3805D4AE" w14:textId="77777777" w:rsidR="00A46D34" w:rsidRPr="004727FB" w:rsidRDefault="00A46D34" w:rsidP="00A46D34">
            <w:pPr>
              <w:jc w:val="center"/>
              <w:rPr>
                <w:rFonts w:ascii="宋体" w:eastAsia="宋体" w:hAnsi="宋体" w:hint="eastAsia"/>
                <w:szCs w:val="21"/>
              </w:rPr>
            </w:pPr>
            <w:r w:rsidRPr="004727FB">
              <w:rPr>
                <w:rFonts w:ascii="宋体" w:eastAsia="宋体" w:hAnsi="宋体"/>
                <w:szCs w:val="21"/>
              </w:rPr>
              <w:t>3</w:t>
            </w:r>
          </w:p>
        </w:tc>
        <w:tc>
          <w:tcPr>
            <w:tcW w:w="104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52BCF133" w14:textId="1EBCD553" w:rsidR="00A46D34" w:rsidRPr="004727FB" w:rsidRDefault="00A46D34" w:rsidP="00A46D34">
            <w:pPr>
              <w:jc w:val="center"/>
              <w:rPr>
                <w:rFonts w:ascii="宋体" w:eastAsia="宋体" w:hAnsi="宋体" w:hint="eastAsia"/>
                <w:szCs w:val="21"/>
              </w:rPr>
            </w:pPr>
            <w:r w:rsidRPr="00ED06D8">
              <w:rPr>
                <w:rFonts w:ascii="宋体" w:eastAsia="宋体" w:hAnsi="宋体" w:hint="eastAsia"/>
                <w:color w:val="000000"/>
                <w:szCs w:val="21"/>
              </w:rPr>
              <w:t>刘家豪</w:t>
            </w:r>
          </w:p>
        </w:tc>
        <w:tc>
          <w:tcPr>
            <w:tcW w:w="95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357E1123" w14:textId="23E97AC3" w:rsidR="00A46D34" w:rsidRPr="004727FB" w:rsidRDefault="002A208F" w:rsidP="002A208F">
            <w:pPr>
              <w:widowControl/>
              <w:jc w:val="center"/>
              <w:rPr>
                <w:rFonts w:ascii="宋体" w:eastAsia="宋体" w:hAnsi="宋体" w:hint="eastAsia"/>
                <w:color w:val="000000"/>
                <w:szCs w:val="21"/>
              </w:rPr>
            </w:pPr>
            <w:r w:rsidRPr="00ED06D8">
              <w:rPr>
                <w:rFonts w:ascii="宋体" w:eastAsia="宋体" w:hAnsi="宋体" w:hint="eastAsia"/>
                <w:color w:val="000000"/>
                <w:szCs w:val="21"/>
              </w:rPr>
              <w:t>毕天姝</w:t>
            </w:r>
          </w:p>
        </w:tc>
        <w:tc>
          <w:tcPr>
            <w:tcW w:w="173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40643CDD" w14:textId="6150667E" w:rsidR="00A46D34" w:rsidRPr="004727FB" w:rsidRDefault="00A46D34" w:rsidP="00A46D34">
            <w:pPr>
              <w:jc w:val="center"/>
              <w:rPr>
                <w:rFonts w:ascii="宋体" w:eastAsia="宋体" w:hAnsi="宋体" w:hint="eastAsia"/>
                <w:szCs w:val="21"/>
              </w:rPr>
            </w:pPr>
            <w:r w:rsidRPr="00ED06D8">
              <w:rPr>
                <w:rFonts w:ascii="宋体" w:eastAsia="宋体" w:hAnsi="宋体" w:hint="eastAsia"/>
                <w:color w:val="000000"/>
                <w:szCs w:val="21"/>
              </w:rPr>
              <w:t>华北电力大学</w:t>
            </w:r>
          </w:p>
        </w:tc>
        <w:tc>
          <w:tcPr>
            <w:tcW w:w="382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607FB942" w14:textId="6ED768BE" w:rsidR="00A46D34" w:rsidRPr="004727FB" w:rsidRDefault="00A46D34" w:rsidP="00A46D34">
            <w:pPr>
              <w:jc w:val="left"/>
              <w:rPr>
                <w:rFonts w:ascii="宋体" w:eastAsia="宋体" w:hAnsi="宋体" w:hint="eastAsia"/>
                <w:szCs w:val="21"/>
              </w:rPr>
            </w:pPr>
            <w:r w:rsidRPr="00ED06D8">
              <w:rPr>
                <w:rFonts w:ascii="宋体" w:eastAsia="宋体" w:hAnsi="宋体" w:hint="eastAsia"/>
                <w:color w:val="000000"/>
                <w:szCs w:val="21"/>
              </w:rPr>
              <w:t>计及频率空间差异的新能源电力系统惯量在线评估与优化研究</w:t>
            </w:r>
          </w:p>
        </w:tc>
      </w:tr>
      <w:tr w:rsidR="00ED06D8" w:rsidRPr="004727FB" w14:paraId="615C8275" w14:textId="77777777" w:rsidTr="00ED06D8">
        <w:trPr>
          <w:jc w:val="center"/>
        </w:trPr>
        <w:tc>
          <w:tcPr>
            <w:tcW w:w="760"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6BEF2FDA" w14:textId="77777777" w:rsidR="00A46D34" w:rsidRPr="004727FB" w:rsidRDefault="00A46D34" w:rsidP="00A46D34">
            <w:pPr>
              <w:jc w:val="center"/>
              <w:rPr>
                <w:rFonts w:ascii="宋体" w:eastAsia="宋体" w:hAnsi="宋体" w:hint="eastAsia"/>
              </w:rPr>
            </w:pPr>
            <w:r w:rsidRPr="004727FB">
              <w:rPr>
                <w:rFonts w:ascii="宋体" w:eastAsia="宋体" w:hAnsi="宋体"/>
              </w:rPr>
              <w:t>4</w:t>
            </w:r>
          </w:p>
        </w:tc>
        <w:tc>
          <w:tcPr>
            <w:tcW w:w="104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520BA2D3" w14:textId="27640A7C" w:rsidR="00A46D34" w:rsidRPr="004727FB" w:rsidRDefault="00A46D34" w:rsidP="00A46D34">
            <w:pPr>
              <w:jc w:val="center"/>
              <w:rPr>
                <w:rFonts w:ascii="宋体" w:eastAsia="宋体" w:hAnsi="宋体" w:hint="eastAsia"/>
              </w:rPr>
            </w:pPr>
            <w:proofErr w:type="gramStart"/>
            <w:r w:rsidRPr="002A208F">
              <w:rPr>
                <w:rFonts w:ascii="宋体" w:eastAsia="宋体" w:hAnsi="宋体" w:hint="eastAsia"/>
                <w:color w:val="000000"/>
                <w:sz w:val="22"/>
              </w:rPr>
              <w:t>王畅鼎</w:t>
            </w:r>
            <w:proofErr w:type="gramEnd"/>
          </w:p>
        </w:tc>
        <w:tc>
          <w:tcPr>
            <w:tcW w:w="95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23725065" w14:textId="2BC28C1D" w:rsidR="00A46D34" w:rsidRPr="004727FB" w:rsidRDefault="002A208F" w:rsidP="002A208F">
            <w:pPr>
              <w:widowControl/>
              <w:jc w:val="center"/>
              <w:rPr>
                <w:rFonts w:ascii="宋体" w:eastAsia="宋体" w:hAnsi="宋体" w:hint="eastAsia"/>
                <w:color w:val="000000"/>
                <w:sz w:val="22"/>
              </w:rPr>
            </w:pPr>
            <w:proofErr w:type="gramStart"/>
            <w:r w:rsidRPr="002A208F">
              <w:rPr>
                <w:rFonts w:ascii="宋体" w:eastAsia="宋体" w:hAnsi="宋体" w:hint="eastAsia"/>
                <w:color w:val="000000"/>
                <w:sz w:val="22"/>
              </w:rPr>
              <w:t>陈伟根</w:t>
            </w:r>
            <w:proofErr w:type="gramEnd"/>
          </w:p>
        </w:tc>
        <w:tc>
          <w:tcPr>
            <w:tcW w:w="173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73830110" w14:textId="0A8A8A50" w:rsidR="00A46D34" w:rsidRPr="004727FB" w:rsidRDefault="00A46D34" w:rsidP="00A46D34">
            <w:pPr>
              <w:jc w:val="center"/>
              <w:rPr>
                <w:rFonts w:ascii="宋体" w:eastAsia="宋体" w:hAnsi="宋体" w:hint="eastAsia"/>
              </w:rPr>
            </w:pPr>
            <w:r w:rsidRPr="002A208F">
              <w:rPr>
                <w:rFonts w:ascii="宋体" w:eastAsia="宋体" w:hAnsi="宋体" w:hint="eastAsia"/>
                <w:color w:val="000000"/>
                <w:sz w:val="22"/>
              </w:rPr>
              <w:t>重庆大学</w:t>
            </w:r>
          </w:p>
        </w:tc>
        <w:tc>
          <w:tcPr>
            <w:tcW w:w="382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03CCC2DE" w14:textId="462AD53B" w:rsidR="00A46D34" w:rsidRPr="004727FB" w:rsidRDefault="00A46D34" w:rsidP="00A46D34">
            <w:pPr>
              <w:jc w:val="left"/>
              <w:rPr>
                <w:rFonts w:ascii="宋体" w:eastAsia="宋体" w:hAnsi="宋体" w:hint="eastAsia"/>
              </w:rPr>
            </w:pPr>
            <w:proofErr w:type="gramStart"/>
            <w:r w:rsidRPr="002A208F">
              <w:rPr>
                <w:rFonts w:ascii="宋体" w:eastAsia="宋体" w:hAnsi="宋体" w:hint="eastAsia"/>
                <w:color w:val="000000"/>
                <w:sz w:val="22"/>
              </w:rPr>
              <w:t>锌</w:t>
            </w:r>
            <w:proofErr w:type="gramEnd"/>
            <w:r w:rsidRPr="002A208F">
              <w:rPr>
                <w:rFonts w:ascii="宋体" w:eastAsia="宋体" w:hAnsi="宋体" w:hint="eastAsia"/>
                <w:color w:val="000000"/>
                <w:sz w:val="22"/>
              </w:rPr>
              <w:t>离子电池层状钒酸盐正极材料及锌负极/电解液界面调控研究</w:t>
            </w:r>
          </w:p>
        </w:tc>
      </w:tr>
      <w:tr w:rsidR="00ED06D8" w:rsidRPr="004727FB" w14:paraId="64DFCF0A" w14:textId="77777777" w:rsidTr="00ED06D8">
        <w:trPr>
          <w:jc w:val="center"/>
        </w:trPr>
        <w:tc>
          <w:tcPr>
            <w:tcW w:w="760"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3505AB1B" w14:textId="77777777" w:rsidR="00A46D34" w:rsidRPr="004727FB" w:rsidRDefault="00A46D34" w:rsidP="00A46D34">
            <w:pPr>
              <w:jc w:val="center"/>
              <w:rPr>
                <w:rFonts w:ascii="宋体" w:eastAsia="宋体" w:hAnsi="宋体" w:hint="eastAsia"/>
              </w:rPr>
            </w:pPr>
            <w:r w:rsidRPr="004727FB">
              <w:rPr>
                <w:rFonts w:ascii="宋体" w:eastAsia="宋体" w:hAnsi="宋体"/>
              </w:rPr>
              <w:t>5</w:t>
            </w:r>
          </w:p>
        </w:tc>
        <w:tc>
          <w:tcPr>
            <w:tcW w:w="104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3581F42A" w14:textId="5EDBA623" w:rsidR="00A46D34" w:rsidRPr="004727FB" w:rsidRDefault="00A46D34" w:rsidP="00A46D34">
            <w:pPr>
              <w:jc w:val="center"/>
              <w:rPr>
                <w:rFonts w:ascii="宋体" w:eastAsia="宋体" w:hAnsi="宋体" w:hint="eastAsia"/>
              </w:rPr>
            </w:pPr>
            <w:r w:rsidRPr="002A208F">
              <w:rPr>
                <w:rFonts w:ascii="宋体" w:eastAsia="宋体" w:hAnsi="宋体" w:hint="eastAsia"/>
                <w:color w:val="000000"/>
                <w:sz w:val="22"/>
              </w:rPr>
              <w:t>邢泽智</w:t>
            </w:r>
          </w:p>
        </w:tc>
        <w:tc>
          <w:tcPr>
            <w:tcW w:w="95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5580C26D" w14:textId="6AD4993B" w:rsidR="00A46D34" w:rsidRPr="004727FB" w:rsidRDefault="002A208F" w:rsidP="002A208F">
            <w:pPr>
              <w:widowControl/>
              <w:jc w:val="center"/>
              <w:rPr>
                <w:rFonts w:ascii="宋体" w:eastAsia="宋体" w:hAnsi="宋体" w:hint="eastAsia"/>
                <w:color w:val="000000"/>
                <w:sz w:val="22"/>
              </w:rPr>
            </w:pPr>
            <w:r w:rsidRPr="002A208F">
              <w:rPr>
                <w:rFonts w:ascii="宋体" w:eastAsia="宋体" w:hAnsi="宋体" w:hint="eastAsia"/>
                <w:color w:val="000000"/>
                <w:sz w:val="22"/>
              </w:rPr>
              <w:t>王秀和</w:t>
            </w:r>
          </w:p>
        </w:tc>
        <w:tc>
          <w:tcPr>
            <w:tcW w:w="1735"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47AFC144" w14:textId="2129D215" w:rsidR="00A46D34" w:rsidRPr="004727FB" w:rsidRDefault="00A46D34" w:rsidP="00A46D34">
            <w:pPr>
              <w:jc w:val="center"/>
              <w:rPr>
                <w:rFonts w:ascii="宋体" w:eastAsia="宋体" w:hAnsi="宋体" w:hint="eastAsia"/>
              </w:rPr>
            </w:pPr>
            <w:r w:rsidRPr="002A208F">
              <w:rPr>
                <w:rFonts w:ascii="宋体" w:eastAsia="宋体" w:hAnsi="宋体" w:hint="eastAsia"/>
                <w:color w:val="000000"/>
                <w:sz w:val="22"/>
              </w:rPr>
              <w:t>山东大学</w:t>
            </w:r>
          </w:p>
        </w:tc>
        <w:tc>
          <w:tcPr>
            <w:tcW w:w="3828" w:type="dxa"/>
            <w:tcBorders>
              <w:top w:val="single" w:sz="6" w:space="0" w:color="333333"/>
              <w:left w:val="single" w:sz="6" w:space="0" w:color="333333"/>
              <w:bottom w:val="single" w:sz="6" w:space="0" w:color="333333"/>
              <w:right w:val="single" w:sz="6" w:space="0" w:color="333333"/>
            </w:tcBorders>
            <w:tcMar>
              <w:top w:w="75" w:type="dxa"/>
              <w:left w:w="150" w:type="dxa"/>
              <w:bottom w:w="75" w:type="dxa"/>
              <w:right w:w="150" w:type="dxa"/>
            </w:tcMar>
            <w:vAlign w:val="center"/>
            <w:hideMark/>
          </w:tcPr>
          <w:p w14:paraId="3C96163C" w14:textId="4C90F40F" w:rsidR="00A46D34" w:rsidRPr="004727FB" w:rsidRDefault="00A46D34" w:rsidP="00A46D34">
            <w:pPr>
              <w:jc w:val="left"/>
              <w:rPr>
                <w:rFonts w:ascii="宋体" w:eastAsia="宋体" w:hAnsi="宋体" w:hint="eastAsia"/>
              </w:rPr>
            </w:pPr>
            <w:r w:rsidRPr="002A208F">
              <w:rPr>
                <w:rFonts w:ascii="宋体" w:eastAsia="宋体" w:hAnsi="宋体" w:hint="eastAsia"/>
                <w:color w:val="000000"/>
                <w:sz w:val="22"/>
              </w:rPr>
              <w:t>变频器供电永磁同步电动机电磁振动快速计算方法及其削弱措施研究</w:t>
            </w:r>
          </w:p>
        </w:tc>
      </w:tr>
    </w:tbl>
    <w:p w14:paraId="2CD4C401" w14:textId="0B43B25F" w:rsidR="004727FB" w:rsidRPr="004727FB" w:rsidRDefault="004727FB" w:rsidP="00A46D34">
      <w:pPr>
        <w:rPr>
          <w:rFonts w:hint="eastAsia"/>
        </w:rPr>
      </w:pPr>
      <w:r w:rsidRPr="004727FB">
        <w:rPr>
          <w:rFonts w:hint="eastAsia"/>
        </w:rPr>
        <w:t xml:space="preserve">　　</w:t>
      </w:r>
    </w:p>
    <w:p w14:paraId="65DA1AF7" w14:textId="77777777" w:rsidR="004F79A3" w:rsidRDefault="004F79A3">
      <w:pPr>
        <w:rPr>
          <w:rFonts w:hint="eastAsia"/>
        </w:rPr>
      </w:pPr>
    </w:p>
    <w:sectPr w:rsidR="004F79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7501" w14:textId="77777777" w:rsidR="00F41B64" w:rsidRDefault="00F41B64" w:rsidP="004727FB">
      <w:pPr>
        <w:rPr>
          <w:rFonts w:hint="eastAsia"/>
        </w:rPr>
      </w:pPr>
      <w:r>
        <w:separator/>
      </w:r>
    </w:p>
  </w:endnote>
  <w:endnote w:type="continuationSeparator" w:id="0">
    <w:p w14:paraId="4CB99256" w14:textId="77777777" w:rsidR="00F41B64" w:rsidRDefault="00F41B64" w:rsidP="004727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5DA7" w14:textId="77777777" w:rsidR="00F41B64" w:rsidRDefault="00F41B64" w:rsidP="004727FB">
      <w:pPr>
        <w:rPr>
          <w:rFonts w:hint="eastAsia"/>
        </w:rPr>
      </w:pPr>
      <w:r>
        <w:separator/>
      </w:r>
    </w:p>
  </w:footnote>
  <w:footnote w:type="continuationSeparator" w:id="0">
    <w:p w14:paraId="2A35346E" w14:textId="77777777" w:rsidR="00F41B64" w:rsidRDefault="00F41B64" w:rsidP="004727F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B9"/>
    <w:rsid w:val="00082673"/>
    <w:rsid w:val="0008451A"/>
    <w:rsid w:val="002A208F"/>
    <w:rsid w:val="003243D3"/>
    <w:rsid w:val="004727FB"/>
    <w:rsid w:val="004849B9"/>
    <w:rsid w:val="004F79A3"/>
    <w:rsid w:val="00504625"/>
    <w:rsid w:val="005800C6"/>
    <w:rsid w:val="009A3959"/>
    <w:rsid w:val="00A46D34"/>
    <w:rsid w:val="00AD3665"/>
    <w:rsid w:val="00B05F30"/>
    <w:rsid w:val="00E35DB9"/>
    <w:rsid w:val="00ED06D8"/>
    <w:rsid w:val="00EE3CD7"/>
    <w:rsid w:val="00F41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62524"/>
  <w15:chartTrackingRefBased/>
  <w15:docId w15:val="{BDF5ECD5-9C26-403B-A021-79F9C9AF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849B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849B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849B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849B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849B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849B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849B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49B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849B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49B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849B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849B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849B9"/>
    <w:rPr>
      <w:rFonts w:cstheme="majorBidi"/>
      <w:color w:val="0F4761" w:themeColor="accent1" w:themeShade="BF"/>
      <w:sz w:val="28"/>
      <w:szCs w:val="28"/>
    </w:rPr>
  </w:style>
  <w:style w:type="character" w:customStyle="1" w:styleId="50">
    <w:name w:val="标题 5 字符"/>
    <w:basedOn w:val="a0"/>
    <w:link w:val="5"/>
    <w:uiPriority w:val="9"/>
    <w:semiHidden/>
    <w:rsid w:val="004849B9"/>
    <w:rPr>
      <w:rFonts w:cstheme="majorBidi"/>
      <w:color w:val="0F4761" w:themeColor="accent1" w:themeShade="BF"/>
      <w:sz w:val="24"/>
      <w:szCs w:val="24"/>
    </w:rPr>
  </w:style>
  <w:style w:type="character" w:customStyle="1" w:styleId="60">
    <w:name w:val="标题 6 字符"/>
    <w:basedOn w:val="a0"/>
    <w:link w:val="6"/>
    <w:uiPriority w:val="9"/>
    <w:semiHidden/>
    <w:rsid w:val="004849B9"/>
    <w:rPr>
      <w:rFonts w:cstheme="majorBidi"/>
      <w:b/>
      <w:bCs/>
      <w:color w:val="0F4761" w:themeColor="accent1" w:themeShade="BF"/>
    </w:rPr>
  </w:style>
  <w:style w:type="character" w:customStyle="1" w:styleId="70">
    <w:name w:val="标题 7 字符"/>
    <w:basedOn w:val="a0"/>
    <w:link w:val="7"/>
    <w:uiPriority w:val="9"/>
    <w:semiHidden/>
    <w:rsid w:val="004849B9"/>
    <w:rPr>
      <w:rFonts w:cstheme="majorBidi"/>
      <w:b/>
      <w:bCs/>
      <w:color w:val="595959" w:themeColor="text1" w:themeTint="A6"/>
    </w:rPr>
  </w:style>
  <w:style w:type="character" w:customStyle="1" w:styleId="80">
    <w:name w:val="标题 8 字符"/>
    <w:basedOn w:val="a0"/>
    <w:link w:val="8"/>
    <w:uiPriority w:val="9"/>
    <w:semiHidden/>
    <w:rsid w:val="004849B9"/>
    <w:rPr>
      <w:rFonts w:cstheme="majorBidi"/>
      <w:color w:val="595959" w:themeColor="text1" w:themeTint="A6"/>
    </w:rPr>
  </w:style>
  <w:style w:type="character" w:customStyle="1" w:styleId="90">
    <w:name w:val="标题 9 字符"/>
    <w:basedOn w:val="a0"/>
    <w:link w:val="9"/>
    <w:uiPriority w:val="9"/>
    <w:semiHidden/>
    <w:rsid w:val="004849B9"/>
    <w:rPr>
      <w:rFonts w:eastAsiaTheme="majorEastAsia" w:cstheme="majorBidi"/>
      <w:color w:val="595959" w:themeColor="text1" w:themeTint="A6"/>
    </w:rPr>
  </w:style>
  <w:style w:type="paragraph" w:styleId="a3">
    <w:name w:val="Title"/>
    <w:basedOn w:val="a"/>
    <w:next w:val="a"/>
    <w:link w:val="a4"/>
    <w:uiPriority w:val="10"/>
    <w:qFormat/>
    <w:rsid w:val="004849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49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9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49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49B9"/>
    <w:pPr>
      <w:spacing w:before="160" w:after="160"/>
      <w:jc w:val="center"/>
    </w:pPr>
    <w:rPr>
      <w:i/>
      <w:iCs/>
      <w:color w:val="404040" w:themeColor="text1" w:themeTint="BF"/>
    </w:rPr>
  </w:style>
  <w:style w:type="character" w:customStyle="1" w:styleId="a8">
    <w:name w:val="引用 字符"/>
    <w:basedOn w:val="a0"/>
    <w:link w:val="a7"/>
    <w:uiPriority w:val="29"/>
    <w:rsid w:val="004849B9"/>
    <w:rPr>
      <w:i/>
      <w:iCs/>
      <w:color w:val="404040" w:themeColor="text1" w:themeTint="BF"/>
    </w:rPr>
  </w:style>
  <w:style w:type="paragraph" w:styleId="a9">
    <w:name w:val="List Paragraph"/>
    <w:basedOn w:val="a"/>
    <w:uiPriority w:val="34"/>
    <w:qFormat/>
    <w:rsid w:val="004849B9"/>
    <w:pPr>
      <w:ind w:left="720"/>
      <w:contextualSpacing/>
    </w:pPr>
  </w:style>
  <w:style w:type="character" w:styleId="aa">
    <w:name w:val="Intense Emphasis"/>
    <w:basedOn w:val="a0"/>
    <w:uiPriority w:val="21"/>
    <w:qFormat/>
    <w:rsid w:val="004849B9"/>
    <w:rPr>
      <w:i/>
      <w:iCs/>
      <w:color w:val="0F4761" w:themeColor="accent1" w:themeShade="BF"/>
    </w:rPr>
  </w:style>
  <w:style w:type="paragraph" w:styleId="ab">
    <w:name w:val="Intense Quote"/>
    <w:basedOn w:val="a"/>
    <w:next w:val="a"/>
    <w:link w:val="ac"/>
    <w:uiPriority w:val="30"/>
    <w:qFormat/>
    <w:rsid w:val="00484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849B9"/>
    <w:rPr>
      <w:i/>
      <w:iCs/>
      <w:color w:val="0F4761" w:themeColor="accent1" w:themeShade="BF"/>
    </w:rPr>
  </w:style>
  <w:style w:type="character" w:styleId="ad">
    <w:name w:val="Intense Reference"/>
    <w:basedOn w:val="a0"/>
    <w:uiPriority w:val="32"/>
    <w:qFormat/>
    <w:rsid w:val="004849B9"/>
    <w:rPr>
      <w:b/>
      <w:bCs/>
      <w:smallCaps/>
      <w:color w:val="0F4761" w:themeColor="accent1" w:themeShade="BF"/>
      <w:spacing w:val="5"/>
    </w:rPr>
  </w:style>
  <w:style w:type="paragraph" w:styleId="ae">
    <w:name w:val="header"/>
    <w:basedOn w:val="a"/>
    <w:link w:val="af"/>
    <w:uiPriority w:val="99"/>
    <w:unhideWhenUsed/>
    <w:rsid w:val="004727FB"/>
    <w:pPr>
      <w:tabs>
        <w:tab w:val="center" w:pos="4153"/>
        <w:tab w:val="right" w:pos="8306"/>
      </w:tabs>
      <w:snapToGrid w:val="0"/>
      <w:jc w:val="center"/>
    </w:pPr>
    <w:rPr>
      <w:sz w:val="18"/>
      <w:szCs w:val="18"/>
    </w:rPr>
  </w:style>
  <w:style w:type="character" w:customStyle="1" w:styleId="af">
    <w:name w:val="页眉 字符"/>
    <w:basedOn w:val="a0"/>
    <w:link w:val="ae"/>
    <w:uiPriority w:val="99"/>
    <w:rsid w:val="004727FB"/>
    <w:rPr>
      <w:sz w:val="18"/>
      <w:szCs w:val="18"/>
    </w:rPr>
  </w:style>
  <w:style w:type="paragraph" w:styleId="af0">
    <w:name w:val="footer"/>
    <w:basedOn w:val="a"/>
    <w:link w:val="af1"/>
    <w:uiPriority w:val="99"/>
    <w:unhideWhenUsed/>
    <w:rsid w:val="004727FB"/>
    <w:pPr>
      <w:tabs>
        <w:tab w:val="center" w:pos="4153"/>
        <w:tab w:val="right" w:pos="8306"/>
      </w:tabs>
      <w:snapToGrid w:val="0"/>
      <w:jc w:val="left"/>
    </w:pPr>
    <w:rPr>
      <w:sz w:val="18"/>
      <w:szCs w:val="18"/>
    </w:rPr>
  </w:style>
  <w:style w:type="character" w:customStyle="1" w:styleId="af1">
    <w:name w:val="页脚 字符"/>
    <w:basedOn w:val="a0"/>
    <w:link w:val="af0"/>
    <w:uiPriority w:val="99"/>
    <w:rsid w:val="004727FB"/>
    <w:rPr>
      <w:sz w:val="18"/>
      <w:szCs w:val="18"/>
    </w:rPr>
  </w:style>
  <w:style w:type="character" w:styleId="af2">
    <w:name w:val="Hyperlink"/>
    <w:basedOn w:val="a0"/>
    <w:uiPriority w:val="99"/>
    <w:unhideWhenUsed/>
    <w:rsid w:val="00B05F30"/>
    <w:rPr>
      <w:color w:val="467886" w:themeColor="hyperlink"/>
      <w:u w:val="single"/>
    </w:rPr>
  </w:style>
  <w:style w:type="character" w:styleId="af3">
    <w:name w:val="Unresolved Mention"/>
    <w:basedOn w:val="a0"/>
    <w:uiPriority w:val="99"/>
    <w:semiHidden/>
    <w:unhideWhenUsed/>
    <w:rsid w:val="00B05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YANDONG FU</dc:creator>
  <cp:keywords/>
  <dc:description/>
  <cp:lastModifiedBy>YANDONG FU</cp:lastModifiedBy>
  <cp:revision>3</cp:revision>
  <cp:lastPrinted>2025-12-29T03:29:00Z</cp:lastPrinted>
  <dcterms:created xsi:type="dcterms:W3CDTF">2025-12-29T03:48:00Z</dcterms:created>
  <dcterms:modified xsi:type="dcterms:W3CDTF">2025-12-29T03:48:00Z</dcterms:modified>
</cp:coreProperties>
</file>