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柔性可贴敷空气冷等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离子体创面治疗装置的通用要求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5536C"/>
    <w:rsid w:val="00137DF5"/>
    <w:rsid w:val="00200927"/>
    <w:rsid w:val="00207996"/>
    <w:rsid w:val="00284A5A"/>
    <w:rsid w:val="002C5412"/>
    <w:rsid w:val="002E5D28"/>
    <w:rsid w:val="00322D6B"/>
    <w:rsid w:val="00432828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3DF66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121</Characters>
  <Lines>1</Lines>
  <Paragraphs>1</Paragraphs>
  <TotalTime>0</TotalTime>
  <ScaleCrop>false</ScaleCrop>
  <LinksUpToDate>false</LinksUpToDate>
  <CharactersWithSpaces>124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2025-09-27T12:31:00Z</dcterms:created>
  <dc:creator>sun小蠻</dc:creator>
  <cp:lastModifiedBy>刘巧珏</cp:lastModifiedBy>
  <dcterms:modified xsi:type="dcterms:W3CDTF">2025-09-28T01:19:57Z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eyJoZGlkIjoiYzZmMDI0ZmU1YjI5NzI3YTkzM2Q2M2YwY2RiY2E2MWEiLCJ1c2VySWQiOiIxNTY1NDU4ODg0In0=</vt:lpwstr>
  </property>
  <property fmtid="{D5CDD505-2E9C-101B-9397-08002B2CF9AE}" pid="3" name="KSOProductBuildVer">
    <vt:lpwstr>2052-12.1.0.19302</vt:lpwstr>
  </property>
  <property fmtid="{D5CDD505-2E9C-101B-9397-08002B2CF9AE}" pid="4" name="ICV">
    <vt:lpwstr>C788D2FBB90046EA805CB3F1AC841C03_12</vt:lpwstr>
  </property>
</Properties>
</file>