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3D69B" w:themeColor="accent3" w:themeTint="99"/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7"/>
        <w:gridCol w:w="1660"/>
        <w:gridCol w:w="961"/>
        <w:gridCol w:w="1266"/>
        <w:gridCol w:w="1236"/>
        <w:gridCol w:w="1387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柔性直流电容器用金属化薄膜电气性能评价方法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ind w:firstLine="210" w:firstLineChars="10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A4AB839">
      <w:pPr>
        <w:rPr>
          <w:szCs w:val="24"/>
        </w:rPr>
      </w:pPr>
      <w:r>
        <w:rPr>
          <w:rFonts w:hint="eastAsia" w:ascii="仿宋" w:hAnsi="仿宋" w:eastAsia="仿宋" w:cs="Times New Roman"/>
        </w:rPr>
        <w:t>联系人：</w:t>
      </w:r>
      <w:r>
        <w:rPr>
          <w:rFonts w:hint="eastAsia"/>
          <w:szCs w:val="24"/>
        </w:rPr>
        <w:t>雷乔舒</w:t>
      </w:r>
      <w:r>
        <w:rPr>
          <w:szCs w:val="24"/>
        </w:rPr>
        <w:t xml:space="preserve"> </w:t>
      </w:r>
      <w:r>
        <w:rPr>
          <w:rFonts w:hint="eastAsia" w:ascii="仿宋" w:hAnsi="仿宋" w:eastAsia="仿宋" w:cs="Times New Roman"/>
        </w:rPr>
        <w:t xml:space="preserve"> </w:t>
      </w:r>
      <w:r>
        <w:rPr>
          <w:szCs w:val="24"/>
        </w:rPr>
        <w:t xml:space="preserve">    </w:t>
      </w:r>
      <w:r>
        <w:rPr>
          <w:rFonts w:hint="eastAsia"/>
          <w:szCs w:val="24"/>
        </w:rPr>
        <w:t>Email：</w:t>
      </w:r>
      <w:r>
        <w:fldChar w:fldCharType="begin"/>
      </w:r>
      <w:r>
        <w:instrText xml:space="preserve"> HYPERLINK "mailto:Leiqs@sunking-tech.com" </w:instrText>
      </w:r>
      <w:r>
        <w:fldChar w:fldCharType="separate"/>
      </w:r>
      <w:r>
        <w:rPr>
          <w:rStyle w:val="8"/>
          <w:rFonts w:ascii="仿宋" w:hAnsi="仿宋" w:eastAsia="仿宋"/>
          <w:szCs w:val="24"/>
        </w:rPr>
        <w:t>L</w:t>
      </w:r>
      <w:r>
        <w:rPr>
          <w:rStyle w:val="8"/>
          <w:rFonts w:hint="eastAsia" w:ascii="仿宋" w:hAnsi="仿宋" w:eastAsia="仿宋"/>
          <w:szCs w:val="24"/>
        </w:rPr>
        <w:t>eiqs@sunking-tech.com</w:t>
      </w:r>
      <w:r>
        <w:rPr>
          <w:rStyle w:val="8"/>
          <w:rFonts w:hint="eastAsia" w:ascii="仿宋" w:hAnsi="仿宋" w:eastAsia="仿宋"/>
          <w:szCs w:val="24"/>
        </w:rPr>
        <w:fldChar w:fldCharType="end"/>
      </w:r>
      <w:r>
        <w:rPr>
          <w:rFonts w:ascii="仿宋" w:hAnsi="仿宋" w:eastAsia="仿宋"/>
          <w:szCs w:val="24"/>
        </w:rPr>
        <w:t xml:space="preserve"> </w:t>
      </w:r>
    </w:p>
    <w:p w14:paraId="1F952796">
      <w:pPr>
        <w:rPr>
          <w:szCs w:val="24"/>
        </w:rPr>
      </w:pPr>
    </w:p>
    <w:p w14:paraId="16B34C68">
      <w:pPr>
        <w:ind w:firstLine="420" w:firstLineChars="200"/>
        <w:rPr>
          <w:szCs w:val="24"/>
        </w:rPr>
      </w:pPr>
    </w:p>
    <w:p w14:paraId="21255480">
      <w:pPr>
        <w:jc w:val="left"/>
        <w:rPr>
          <w:rFonts w:ascii="仿宋" w:hAnsi="仿宋" w:eastAsia="仿宋" w:cs="Times New Roman"/>
        </w:rPr>
      </w:pP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iMzEyM2ExMTlmOWU2Njg4OTU0NDY4MTFhZTJjNWUifQ=="/>
  </w:docVars>
  <w:rsids>
    <w:rsidRoot w:val="002E6F41"/>
    <w:rsid w:val="00024B23"/>
    <w:rsid w:val="002E6F41"/>
    <w:rsid w:val="003245FD"/>
    <w:rsid w:val="00331A5F"/>
    <w:rsid w:val="00350C5C"/>
    <w:rsid w:val="003D43CF"/>
    <w:rsid w:val="003E51AE"/>
    <w:rsid w:val="00591628"/>
    <w:rsid w:val="005E26D7"/>
    <w:rsid w:val="006C1FF8"/>
    <w:rsid w:val="006F4363"/>
    <w:rsid w:val="0080460A"/>
    <w:rsid w:val="00881D79"/>
    <w:rsid w:val="008F75EE"/>
    <w:rsid w:val="009527ED"/>
    <w:rsid w:val="009B6659"/>
    <w:rsid w:val="00A96DCF"/>
    <w:rsid w:val="00AB1E28"/>
    <w:rsid w:val="00B913A1"/>
    <w:rsid w:val="00BE70C6"/>
    <w:rsid w:val="00D351C2"/>
    <w:rsid w:val="00D42FC5"/>
    <w:rsid w:val="00E233FC"/>
    <w:rsid w:val="00F1221A"/>
    <w:rsid w:val="0722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154</Characters>
  <Lines>2</Lines>
  <Paragraphs>1</Paragraphs>
  <TotalTime>2</TotalTime>
  <ScaleCrop>false</ScaleCrop>
  <LinksUpToDate>false</LinksUpToDate>
  <CharactersWithSpaces>185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2024-09-10T07:41:00Z</dcterms:created>
  <dc:creator>sunyi</dc:creator>
  <cp:lastModifiedBy>玲</cp:lastModifiedBy>
  <dcterms:modified xsi:type="dcterms:W3CDTF">2024-09-14T09:32:46Z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187290EEA1854EB9818F11539AAE94F1_12</vt:lpwstr>
  </property>
</Properties>
</file>