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636"/>
        <w:gridCol w:w="1200"/>
        <w:gridCol w:w="1623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647" w:type="dxa"/>
            <w:gridSpan w:val="6"/>
            <w:vAlign w:val="center"/>
          </w:tcPr>
          <w:p w14:paraId="11385657">
            <w:pPr>
              <w:pStyle w:val="5"/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电力</w:t>
            </w:r>
            <w:r>
              <w:rPr>
                <w:rFonts w:hint="eastAsia" w:ascii="仿宋" w:hAnsi="仿宋" w:eastAsia="仿宋" w:cs="Times New Roman"/>
                <w:szCs w:val="21"/>
              </w:rPr>
              <w:t>作业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Times New Roman"/>
                <w:szCs w:val="21"/>
              </w:rPr>
              <w:t>督查智能装备技术规范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436" w:type="dxa"/>
            <w:gridSpan w:val="3"/>
            <w:vAlign w:val="center"/>
          </w:tcPr>
          <w:p w14:paraId="5C0788A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3011" w:type="dxa"/>
            <w:gridSpan w:val="2"/>
            <w:vAlign w:val="center"/>
          </w:tcPr>
          <w:p w14:paraId="0C9818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436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3011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14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662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459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38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14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459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14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459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14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459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14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459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14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459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14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459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14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459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14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459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14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459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459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14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459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459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hjNWUxNTRlNGE0M2UyYjFmNTc3NDc2ZDhhMmExNjYifQ=="/>
  </w:docVars>
  <w:rsids>
    <w:rsidRoot w:val="002E6F41"/>
    <w:rsid w:val="002E6F41"/>
    <w:rsid w:val="003245FD"/>
    <w:rsid w:val="003D43CF"/>
    <w:rsid w:val="00F1221A"/>
    <w:rsid w:val="1D384069"/>
    <w:rsid w:val="26F82B79"/>
    <w:rsid w:val="29690088"/>
    <w:rsid w:val="390D3D02"/>
    <w:rsid w:val="7B2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3 字符"/>
    <w:basedOn w:val="8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123</Characters>
  <Lines>1</Lines>
  <Paragraphs>1</Paragraphs>
  <TotalTime>0</TotalTime>
  <ScaleCrop>false</ScaleCrop>
  <LinksUpToDate>false</LinksUpToDate>
  <CharactersWithSpaces>147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cen</cp:lastModifiedBy>
  <dcterms:modified xsi:type="dcterms:W3CDTF">2024-09-25T01:53:33Z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0FA1525A91894124BCF5E8090E17FE4E_12</vt:lpwstr>
  </property>
</Properties>
</file>