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E0494" w14:textId="4CEC4DC0" w:rsidR="007576B5" w:rsidRPr="00C0115D" w:rsidRDefault="00B504A8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>
        <w:rPr>
          <w:rFonts w:eastAsia="仿宋_GB2312" w:hint="eastAsia"/>
          <w:sz w:val="30"/>
          <w:szCs w:val="30"/>
        </w:rPr>
        <w:t>附件：</w:t>
      </w:r>
    </w:p>
    <w:p w14:paraId="72E2759C" w14:textId="3ECA190D" w:rsidR="007576B5" w:rsidRDefault="00F1780B" w:rsidP="00C0115D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F1780B">
        <w:rPr>
          <w:rFonts w:ascii="黑体" w:eastAsia="黑体" w:hAnsi="宋体" w:hint="eastAsia"/>
          <w:sz w:val="30"/>
          <w:szCs w:val="30"/>
        </w:rPr>
        <w:t>《</w:t>
      </w:r>
      <w:r w:rsidR="00FF04E1" w:rsidRPr="00FF04E1">
        <w:rPr>
          <w:rFonts w:ascii="黑体" w:eastAsia="黑体" w:hAnsi="宋体" w:hint="eastAsia"/>
          <w:sz w:val="30"/>
          <w:szCs w:val="30"/>
        </w:rPr>
        <w:t>电力电缆线路用插拔式智能接地箱技术规范</w:t>
      </w:r>
      <w:r w:rsidRPr="00F1780B">
        <w:rPr>
          <w:rFonts w:ascii="黑体" w:eastAsia="黑体" w:hAnsi="宋体" w:hint="eastAsia"/>
          <w:sz w:val="30"/>
          <w:szCs w:val="30"/>
        </w:rPr>
        <w:t>》</w:t>
      </w:r>
      <w:r>
        <w:rPr>
          <w:rFonts w:ascii="黑体" w:eastAsia="黑体" w:hAnsi="宋体" w:hint="eastAsia"/>
          <w:sz w:val="30"/>
          <w:szCs w:val="30"/>
        </w:rPr>
        <w:t>团体标准</w:t>
      </w:r>
      <w:r w:rsidR="00C0115D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74C6C553" w14:textId="77777777" w:rsidR="007576B5" w:rsidRDefault="00F1780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7576B5" w14:paraId="3DF7FCF8" w14:textId="77777777" w:rsidTr="00C0115D">
        <w:trPr>
          <w:cantSplit/>
          <w:trHeight w:val="666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8CF179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186D39" w14:textId="77777777" w:rsidR="007576B5" w:rsidRDefault="007576B5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22FB60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125948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2CD36AE7" w14:textId="77777777" w:rsidTr="00C0115D">
        <w:trPr>
          <w:cantSplit/>
          <w:trHeight w:val="704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B07974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303C4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85EB7B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A7862D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CDB3F98" w14:textId="77777777" w:rsidTr="00C0115D">
        <w:trPr>
          <w:cantSplit/>
          <w:trHeight w:val="827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B8F1BD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1EC6F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C49DE5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EA26B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671CA08" w14:textId="77777777" w:rsidTr="00C0115D">
        <w:trPr>
          <w:cantSplit/>
          <w:trHeight w:val="840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223AE9F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EEBBBE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A5216C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FFFBF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21FC049" w14:textId="77777777" w:rsidTr="00C0115D">
        <w:trPr>
          <w:cantSplit/>
          <w:trHeight w:val="1037"/>
          <w:jc w:val="center"/>
        </w:trPr>
        <w:tc>
          <w:tcPr>
            <w:tcW w:w="1842" w:type="dxa"/>
            <w:vAlign w:val="center"/>
          </w:tcPr>
          <w:p w14:paraId="666081A0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F59C679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F729C40" w14:textId="77777777" w:rsidTr="00C0115D">
        <w:trPr>
          <w:cantSplit/>
          <w:trHeight w:val="885"/>
          <w:jc w:val="center"/>
        </w:trPr>
        <w:tc>
          <w:tcPr>
            <w:tcW w:w="1842" w:type="dxa"/>
            <w:vAlign w:val="center"/>
          </w:tcPr>
          <w:p w14:paraId="2720906E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751929F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  <w:bookmarkStart w:id="0" w:name="_GoBack"/>
            <w:bookmarkEnd w:id="0"/>
          </w:p>
        </w:tc>
      </w:tr>
      <w:tr w:rsidR="007576B5" w14:paraId="4AFDA78B" w14:textId="77777777" w:rsidTr="00C0115D">
        <w:trPr>
          <w:cantSplit/>
          <w:trHeight w:val="923"/>
          <w:jc w:val="center"/>
        </w:trPr>
        <w:tc>
          <w:tcPr>
            <w:tcW w:w="1842" w:type="dxa"/>
            <w:vAlign w:val="center"/>
          </w:tcPr>
          <w:p w14:paraId="6AE12FD2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5BF46CC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63B6B3AA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00116182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35D65BD2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B8D457A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5AF5E04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F2CE9EC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73177678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6628C12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4486837B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776ED3C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1BE9DA7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38B30A54" w14:textId="77777777" w:rsidR="007576B5" w:rsidRDefault="00F1780B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479FF954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2022年   月   日</w:t>
            </w:r>
          </w:p>
        </w:tc>
      </w:tr>
    </w:tbl>
    <w:p w14:paraId="5916FDD7" w14:textId="77777777" w:rsidR="007576B5" w:rsidRDefault="007576B5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62150BA7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5C6CEABF" w14:textId="77777777" w:rsidR="007576B5" w:rsidRDefault="00F1780B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59767C80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3A918C66" w14:textId="77777777" w:rsidR="007576B5" w:rsidRDefault="007576B5"/>
    <w:sectPr w:rsidR="007576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1A966" w14:textId="77777777" w:rsidR="00DE33BD" w:rsidRDefault="00DE33BD" w:rsidP="00716B52">
      <w:r>
        <w:separator/>
      </w:r>
    </w:p>
  </w:endnote>
  <w:endnote w:type="continuationSeparator" w:id="0">
    <w:p w14:paraId="67EFEB97" w14:textId="77777777" w:rsidR="00DE33BD" w:rsidRDefault="00DE33BD" w:rsidP="0071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DE9A0" w14:textId="77777777" w:rsidR="00DE33BD" w:rsidRDefault="00DE33BD" w:rsidP="00716B52">
      <w:r>
        <w:separator/>
      </w:r>
    </w:p>
  </w:footnote>
  <w:footnote w:type="continuationSeparator" w:id="0">
    <w:p w14:paraId="3EFE1951" w14:textId="77777777" w:rsidR="00DE33BD" w:rsidRDefault="00DE33BD" w:rsidP="0071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mQ1MDk5YjJmNjRjZjZkMjZhM2YxNTExNmE0OTEifQ=="/>
  </w:docVars>
  <w:rsids>
    <w:rsidRoot w:val="011C7AF1"/>
    <w:rsid w:val="00292B10"/>
    <w:rsid w:val="00716B52"/>
    <w:rsid w:val="007576B5"/>
    <w:rsid w:val="00B504A8"/>
    <w:rsid w:val="00C0115D"/>
    <w:rsid w:val="00C62CF6"/>
    <w:rsid w:val="00DE33BD"/>
    <w:rsid w:val="00F1780B"/>
    <w:rsid w:val="00FF04E1"/>
    <w:rsid w:val="011C7AF1"/>
    <w:rsid w:val="3B052404"/>
    <w:rsid w:val="3F0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4D5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6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B52"/>
    <w:rPr>
      <w:kern w:val="2"/>
      <w:sz w:val="18"/>
      <w:szCs w:val="18"/>
    </w:rPr>
  </w:style>
  <w:style w:type="paragraph" w:styleId="a4">
    <w:name w:val="footer"/>
    <w:basedOn w:val="a"/>
    <w:link w:val="Char0"/>
    <w:rsid w:val="0071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6B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6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B52"/>
    <w:rPr>
      <w:kern w:val="2"/>
      <w:sz w:val="18"/>
      <w:szCs w:val="18"/>
    </w:rPr>
  </w:style>
  <w:style w:type="paragraph" w:styleId="a4">
    <w:name w:val="footer"/>
    <w:basedOn w:val="a"/>
    <w:link w:val="Char0"/>
    <w:rsid w:val="0071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6B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代志刚</dc:creator>
  <cp:lastModifiedBy>郑秋</cp:lastModifiedBy>
  <cp:revision>3</cp:revision>
  <dcterms:created xsi:type="dcterms:W3CDTF">2024-04-12T05:40:00Z</dcterms:created>
  <dcterms:modified xsi:type="dcterms:W3CDTF">2024-04-12T05:40:00Z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6E288E62351B42B1A28ED02C2F4CFA9B</vt:lpwstr>
  </property>
</Properties>
</file>